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EB7E43">
      <w:pPr>
        <w:jc w:val="center"/>
        <w:rPr>
          <w:rFonts w:hint="eastAsia" w:ascii="黑体" w:hAnsi="黑体" w:eastAsia="黑体"/>
          <w:bCs/>
          <w:sz w:val="32"/>
          <w:szCs w:val="32"/>
          <w:lang w:eastAsia="zh-CN"/>
        </w:rPr>
      </w:pPr>
      <w:r>
        <w:rPr>
          <w:rFonts w:hint="eastAsia" w:ascii="黑体" w:hAnsi="黑体" w:eastAsia="黑体"/>
          <w:bCs/>
          <w:sz w:val="32"/>
          <w:szCs w:val="32"/>
        </w:rPr>
        <w:t>《</w:t>
      </w:r>
      <w:r>
        <w:rPr>
          <w:rFonts w:hint="eastAsia" w:ascii="黑体" w:hAnsi="黑体" w:eastAsia="黑体"/>
          <w:bCs/>
          <w:color w:val="BFBFBF" w:themeColor="background1" w:themeShade="BF"/>
          <w:sz w:val="32"/>
          <w:szCs w:val="32"/>
          <w:lang w:val="en-US" w:eastAsia="zh-CN"/>
        </w:rPr>
        <w:t>3D成型技术</w:t>
      </w:r>
      <w:r>
        <w:rPr>
          <w:rFonts w:hint="eastAsia" w:ascii="黑体" w:hAnsi="黑体" w:eastAsia="黑体"/>
          <w:bCs/>
          <w:sz w:val="32"/>
          <w:szCs w:val="32"/>
        </w:rPr>
        <w:t>》本科课程教学大纲</w:t>
      </w:r>
      <w:r>
        <w:rPr>
          <w:rFonts w:hint="eastAsia" w:ascii="黑体" w:hAnsi="黑体" w:eastAsia="黑体"/>
          <w:bCs/>
          <w:sz w:val="32"/>
          <w:szCs w:val="32"/>
          <w:lang w:eastAsia="zh-CN"/>
        </w:rPr>
        <w:t>（</w:t>
      </w:r>
      <w:r>
        <w:rPr>
          <w:rFonts w:hint="eastAsia" w:ascii="黑体" w:hAnsi="黑体" w:eastAsia="黑体"/>
          <w:bCs/>
          <w:sz w:val="32"/>
          <w:szCs w:val="32"/>
          <w:lang w:val="en-US" w:eastAsia="zh-CN"/>
        </w:rPr>
        <w:t>实验课</w:t>
      </w:r>
      <w:r>
        <w:rPr>
          <w:rFonts w:hint="eastAsia" w:ascii="黑体" w:hAnsi="黑体" w:eastAsia="黑体"/>
          <w:bCs/>
          <w:sz w:val="32"/>
          <w:szCs w:val="32"/>
          <w:lang w:eastAsia="zh-CN"/>
        </w:rPr>
        <w:t>）</w:t>
      </w:r>
    </w:p>
    <w:p w14:paraId="1A7A2251">
      <w:pPr>
        <w:pStyle w:val="17"/>
        <w:spacing w:before="326" w:beforeLines="100" w:line="360" w:lineRule="auto"/>
        <w:rPr>
          <w:rFonts w:ascii="黑体" w:hAnsi="宋体"/>
        </w:rPr>
      </w:pPr>
      <w:r>
        <w:rPr>
          <w:rFonts w:ascii="黑体" w:hAnsi="宋体"/>
        </w:rPr>
        <w:t>一</w:t>
      </w:r>
      <w:r>
        <w:rPr>
          <w:rFonts w:hint="eastAsia" w:ascii="黑体" w:hAnsi="宋体"/>
        </w:rPr>
        <w:t>、课程</w:t>
      </w:r>
      <w:r>
        <w:rPr>
          <w:rFonts w:ascii="黑体" w:hAnsi="宋体"/>
        </w:rPr>
        <w:t>基本信息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1691"/>
        <w:gridCol w:w="2260"/>
        <w:gridCol w:w="1272"/>
        <w:gridCol w:w="854"/>
        <w:gridCol w:w="571"/>
        <w:gridCol w:w="842"/>
        <w:gridCol w:w="786"/>
      </w:tblGrid>
      <w:tr w14:paraId="03243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vMerge w:val="restart"/>
            <w:tcBorders>
              <w:top w:val="single" w:color="auto" w:sz="12" w:space="0"/>
              <w:left w:val="single" w:color="auto" w:sz="12" w:space="0"/>
            </w:tcBorders>
            <w:shd w:val="clear" w:color="auto" w:fill="auto"/>
            <w:vAlign w:val="center"/>
          </w:tcPr>
          <w:p w14:paraId="129D8F17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6585" w:type="dxa"/>
            <w:gridSpan w:val="6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170C2053">
            <w:pPr>
              <w:widowControl w:val="0"/>
              <w:jc w:val="left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（中文）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3D成型技术</w:t>
            </w:r>
          </w:p>
        </w:tc>
      </w:tr>
      <w:tr w14:paraId="1FE75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vMerge w:val="continue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2199D152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85" w:type="dxa"/>
            <w:gridSpan w:val="6"/>
            <w:tcBorders>
              <w:right w:val="single" w:color="auto" w:sz="12" w:space="0"/>
            </w:tcBorders>
            <w:vAlign w:val="center"/>
          </w:tcPr>
          <w:p w14:paraId="4BBC5AAA">
            <w:pPr>
              <w:widowControl w:val="0"/>
              <w:jc w:val="left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（英文）</w:t>
            </w:r>
            <w:r>
              <w:rPr>
                <w:rFonts w:hint="eastAsia" w:eastAsia="楷体"/>
                <w:b/>
                <w:sz w:val="24"/>
              </w:rPr>
              <w:t>3D molding technology</w:t>
            </w:r>
          </w:p>
        </w:tc>
      </w:tr>
      <w:tr w14:paraId="3590F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05BCDBA6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课程代码</w:t>
            </w:r>
          </w:p>
        </w:tc>
        <w:tc>
          <w:tcPr>
            <w:tcW w:w="2260" w:type="dxa"/>
            <w:vAlign w:val="center"/>
          </w:tcPr>
          <w:p w14:paraId="62B9686F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0"/>
                <w:szCs w:val="20"/>
              </w:rPr>
              <w:t>2040163</w:t>
            </w:r>
          </w:p>
        </w:tc>
        <w:tc>
          <w:tcPr>
            <w:tcW w:w="2126" w:type="dxa"/>
            <w:gridSpan w:val="2"/>
            <w:vAlign w:val="center"/>
          </w:tcPr>
          <w:p w14:paraId="396902AB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课程学分</w:t>
            </w:r>
          </w:p>
        </w:tc>
        <w:tc>
          <w:tcPr>
            <w:tcW w:w="2199" w:type="dxa"/>
            <w:gridSpan w:val="3"/>
            <w:tcBorders>
              <w:right w:val="single" w:color="auto" w:sz="12" w:space="0"/>
            </w:tcBorders>
            <w:vAlign w:val="center"/>
          </w:tcPr>
          <w:p w14:paraId="489B89DB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</w:tr>
      <w:tr w14:paraId="6625F8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40778C77">
            <w:pPr>
              <w:widowControl w:val="0"/>
              <w:jc w:val="center"/>
              <w:rPr>
                <w:sz w:val="21"/>
                <w:szCs w:val="18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课程学时</w:t>
            </w:r>
            <w:r>
              <w:rPr>
                <w:rFonts w:hint="eastAsia"/>
                <w:sz w:val="21"/>
                <w:szCs w:val="18"/>
              </w:rPr>
              <w:t xml:space="preserve"> </w:t>
            </w:r>
          </w:p>
        </w:tc>
        <w:tc>
          <w:tcPr>
            <w:tcW w:w="2260" w:type="dxa"/>
            <w:vAlign w:val="center"/>
          </w:tcPr>
          <w:p w14:paraId="1B1BD464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1272" w:type="dxa"/>
            <w:vAlign w:val="center"/>
          </w:tcPr>
          <w:p w14:paraId="5EA544C0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理论学时</w:t>
            </w:r>
          </w:p>
        </w:tc>
        <w:tc>
          <w:tcPr>
            <w:tcW w:w="854" w:type="dxa"/>
            <w:vAlign w:val="center"/>
          </w:tcPr>
          <w:p w14:paraId="29E971F8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1413" w:type="dxa"/>
            <w:gridSpan w:val="2"/>
            <w:vAlign w:val="center"/>
          </w:tcPr>
          <w:p w14:paraId="19F0A71E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实践学时</w:t>
            </w:r>
          </w:p>
        </w:tc>
        <w:tc>
          <w:tcPr>
            <w:tcW w:w="786" w:type="dxa"/>
            <w:tcBorders>
              <w:right w:val="single" w:color="auto" w:sz="12" w:space="0"/>
            </w:tcBorders>
            <w:vAlign w:val="center"/>
          </w:tcPr>
          <w:p w14:paraId="4E643ED3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</w:tr>
      <w:tr w14:paraId="72E997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763889CF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开课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学院</w:t>
            </w:r>
          </w:p>
        </w:tc>
        <w:tc>
          <w:tcPr>
            <w:tcW w:w="2260" w:type="dxa"/>
            <w:vAlign w:val="center"/>
          </w:tcPr>
          <w:p w14:paraId="01C8EF5D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艺术设计学院</w:t>
            </w:r>
          </w:p>
        </w:tc>
        <w:tc>
          <w:tcPr>
            <w:tcW w:w="2126" w:type="dxa"/>
            <w:gridSpan w:val="2"/>
            <w:vAlign w:val="center"/>
          </w:tcPr>
          <w:p w14:paraId="68C0BD62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适用</w:t>
            </w:r>
            <w:r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专业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与年级</w:t>
            </w:r>
          </w:p>
        </w:tc>
        <w:tc>
          <w:tcPr>
            <w:tcW w:w="2199" w:type="dxa"/>
            <w:gridSpan w:val="3"/>
            <w:tcBorders>
              <w:right w:val="single" w:color="auto" w:sz="12" w:space="0"/>
            </w:tcBorders>
            <w:vAlign w:val="center"/>
          </w:tcPr>
          <w:p w14:paraId="0125BBDB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艺术与科技，三年级</w:t>
            </w:r>
          </w:p>
        </w:tc>
      </w:tr>
      <w:tr w14:paraId="2648E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60DF3A38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课程类别与性质</w:t>
            </w:r>
          </w:p>
        </w:tc>
        <w:tc>
          <w:tcPr>
            <w:tcW w:w="2260" w:type="dxa"/>
            <w:vAlign w:val="center"/>
          </w:tcPr>
          <w:p w14:paraId="36199A2E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专业选修</w:t>
            </w:r>
          </w:p>
        </w:tc>
        <w:tc>
          <w:tcPr>
            <w:tcW w:w="2126" w:type="dxa"/>
            <w:gridSpan w:val="2"/>
            <w:vAlign w:val="center"/>
          </w:tcPr>
          <w:p w14:paraId="6E1CB016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考核方式</w:t>
            </w:r>
          </w:p>
        </w:tc>
        <w:tc>
          <w:tcPr>
            <w:tcW w:w="2199" w:type="dxa"/>
            <w:gridSpan w:val="3"/>
            <w:tcBorders>
              <w:right w:val="single" w:color="auto" w:sz="12" w:space="0"/>
            </w:tcBorders>
            <w:vAlign w:val="center"/>
          </w:tcPr>
          <w:p w14:paraId="0E2AAE74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</w:tr>
      <w:tr w14:paraId="12BB8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0FA52253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选</w:t>
            </w: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用教材</w:t>
            </w:r>
          </w:p>
        </w:tc>
        <w:tc>
          <w:tcPr>
            <w:tcW w:w="4386" w:type="dxa"/>
            <w:gridSpan w:val="3"/>
            <w:vAlign w:val="center"/>
          </w:tcPr>
          <w:p w14:paraId="7FB54324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3D打印技术</w:t>
            </w:r>
            <w:r>
              <w:rPr>
                <w:rFonts w:hint="eastAsia" w:cs="宋体"/>
                <w:color w:val="000000"/>
                <w:sz w:val="21"/>
                <w:szCs w:val="21"/>
                <w:lang w:eastAsia="zh-CN"/>
              </w:rPr>
              <w:t>》</w:t>
            </w:r>
            <w:r>
              <w:rPr>
                <w:rFonts w:hint="eastAsia" w:cs="宋体"/>
                <w:color w:val="000000"/>
                <w:sz w:val="21"/>
                <w:szCs w:val="21"/>
                <w:lang w:val="en-US" w:eastAsia="zh-CN"/>
              </w:rPr>
              <w:t>李博 9787518415199 中国轻工业出版社 2023.7</w:t>
            </w:r>
          </w:p>
        </w:tc>
        <w:tc>
          <w:tcPr>
            <w:tcW w:w="1413" w:type="dxa"/>
            <w:gridSpan w:val="2"/>
            <w:vAlign w:val="center"/>
          </w:tcPr>
          <w:p w14:paraId="4909CEC3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是否为</w:t>
            </w:r>
          </w:p>
          <w:p w14:paraId="766E21C7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马工程教材</w:t>
            </w:r>
          </w:p>
        </w:tc>
        <w:tc>
          <w:tcPr>
            <w:tcW w:w="786" w:type="dxa"/>
            <w:tcBorders>
              <w:right w:val="single" w:color="auto" w:sz="12" w:space="0"/>
            </w:tcBorders>
            <w:vAlign w:val="center"/>
          </w:tcPr>
          <w:p w14:paraId="763F5917">
            <w:pPr>
              <w:widowControl w:val="0"/>
              <w:ind w:left="120" w:leftChars="50"/>
              <w:jc w:val="left"/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</w:tr>
      <w:tr w14:paraId="41B44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68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477CC96D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先修课程</w:t>
            </w:r>
          </w:p>
        </w:tc>
        <w:tc>
          <w:tcPr>
            <w:tcW w:w="6585" w:type="dxa"/>
            <w:gridSpan w:val="6"/>
            <w:tcBorders>
              <w:right w:val="single" w:color="auto" w:sz="12" w:space="0"/>
            </w:tcBorders>
            <w:vAlign w:val="center"/>
          </w:tcPr>
          <w:p w14:paraId="58498E0C">
            <w:pPr>
              <w:pStyle w:val="15"/>
              <w:widowControl w:val="0"/>
              <w:jc w:val="both"/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三维建模软件2040103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color w:val="000000"/>
                <w:sz w:val="20"/>
                <w:szCs w:val="20"/>
              </w:rPr>
              <w:t>数字产品动态展示技术</w:t>
            </w:r>
            <w:r>
              <w:rPr>
                <w:rFonts w:hint="eastAsia" w:asciiTheme="minorEastAsia" w:hAnsiTheme="minorEastAsia" w:eastAsiaTheme="minorEastAsia"/>
                <w:color w:val="000000"/>
                <w:sz w:val="20"/>
                <w:szCs w:val="20"/>
                <w:lang w:val="en-US" w:eastAsia="zh-CN"/>
              </w:rPr>
              <w:t xml:space="preserve"> 2040164</w:t>
            </w:r>
            <w:r>
              <w:rPr>
                <w:rFonts w:hint="eastAsia" w:asciiTheme="minorEastAsia" w:hAnsiTheme="minorEastAsia" w:eastAsiaTheme="minorEastAsia"/>
                <w:color w:val="000000"/>
                <w:sz w:val="20"/>
                <w:szCs w:val="20"/>
              </w:rPr>
              <w:t>（3）</w:t>
            </w:r>
          </w:p>
        </w:tc>
      </w:tr>
      <w:tr w14:paraId="345A8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59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144F1AAE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课程简介</w:t>
            </w:r>
          </w:p>
        </w:tc>
        <w:tc>
          <w:tcPr>
            <w:tcW w:w="6585" w:type="dxa"/>
            <w:gridSpan w:val="6"/>
            <w:tcBorders>
              <w:right w:val="single" w:color="auto" w:sz="12" w:space="0"/>
            </w:tcBorders>
            <w:vAlign w:val="top"/>
          </w:tcPr>
          <w:p w14:paraId="29ECF203">
            <w:pPr>
              <w:widowControl/>
              <w:spacing w:before="156" w:beforeLines="50" w:after="156" w:afterLines="50" w:line="288" w:lineRule="auto"/>
              <w:ind w:firstLine="420" w:firstLineChars="200"/>
              <w:jc w:val="both"/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  <w:lang w:val="en-US" w:eastAsia="zh-CN"/>
              </w:rPr>
              <w:t>本课程从3D打印的基础知识出发，分别介绍了3D打印的技术原理、3D打印的技术分类与优缺点、3D打印的应用领域、3D打印与3D建模、3D打印材料、3D扫描的知识。根据各章内容，介绍该章节所涉及的理论与相关理念，并简要介绍相关特点，随后通过一定量的实训，将学生投入真实的3D 打印实践中。通过这些基础知识学习，让学生逐渐走进3D打印的世界，对这门新兴的制造技术有一个清晰的了解，为下阶段深入学习打下坚实的基础。</w:t>
            </w:r>
            <w:r>
              <w:rPr>
                <w:rFonts w:hint="eastAsia" w:cs="宋体" w:asciiTheme="minorEastAsia" w:hAnsiTheme="minorEastAsia" w:eastAsiaTheme="minorEastAsia"/>
                <w:sz w:val="21"/>
                <w:szCs w:val="21"/>
                <w:lang w:val="zh-Hans" w:eastAsia="zh-Hans"/>
              </w:rPr>
              <w:t>为今后继续学习虚拟现实等三维课程和深入应用奠定基础</w:t>
            </w:r>
            <w:r>
              <w:rPr>
                <w:rFonts w:hint="eastAsia" w:cs="宋体" w:asciiTheme="minorEastAsia" w:hAnsiTheme="minorEastAsia" w:eastAsiaTheme="minorEastAsia"/>
                <w:sz w:val="21"/>
                <w:szCs w:val="21"/>
                <w:lang w:val="zh-Hans" w:eastAsia="zh-CN"/>
              </w:rPr>
              <w:t>，</w:t>
            </w:r>
            <w:r>
              <w:rPr>
                <w:rFonts w:hint="eastAsia" w:cs="宋体" w:asciiTheme="minorEastAsia" w:hAnsiTheme="minorEastAsia" w:eastAsiaTheme="minorEastAsia"/>
                <w:sz w:val="21"/>
                <w:szCs w:val="21"/>
                <w:lang w:val="zh-Hans" w:eastAsia="zh-Hans"/>
              </w:rPr>
              <w:t>实现“专、通、雅”协调发展。</w:t>
            </w:r>
          </w:p>
        </w:tc>
      </w:tr>
      <w:tr w14:paraId="1905D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1701" w:hRule="atLeast"/>
        </w:trPr>
        <w:tc>
          <w:tcPr>
            <w:tcW w:w="1691" w:type="dxa"/>
            <w:tcBorders>
              <w:left w:val="single" w:color="auto" w:sz="12" w:space="0"/>
              <w:bottom w:val="double" w:color="auto" w:sz="4" w:space="0"/>
            </w:tcBorders>
            <w:shd w:val="clear" w:color="auto" w:fill="auto"/>
            <w:vAlign w:val="center"/>
          </w:tcPr>
          <w:p w14:paraId="5092B372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选课建议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与学习要求</w:t>
            </w:r>
          </w:p>
        </w:tc>
        <w:tc>
          <w:tcPr>
            <w:tcW w:w="6585" w:type="dxa"/>
            <w:gridSpan w:val="6"/>
            <w:tcBorders>
              <w:bottom w:val="double" w:color="auto" w:sz="4" w:space="0"/>
              <w:right w:val="single" w:color="auto" w:sz="12" w:space="0"/>
            </w:tcBorders>
            <w:vAlign w:val="top"/>
          </w:tcPr>
          <w:p w14:paraId="545D2D0F">
            <w:pPr>
              <w:widowControl w:val="0"/>
              <w:spacing w:line="288" w:lineRule="auto"/>
              <w:ind w:firstLine="420" w:firstLineChars="200"/>
              <w:jc w:val="both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  <w:lang w:val="zh-Hans" w:eastAsia="zh-Hans"/>
              </w:rPr>
              <w:t>该课程适用艺术与科技专业等艺术设计学生，建议在第</w:t>
            </w:r>
            <w:r>
              <w:rPr>
                <w:rFonts w:hint="eastAsia" w:cs="宋体" w:asciiTheme="minorEastAsia" w:hAnsiTheme="minorEastAsia" w:eastAsiaTheme="minorEastAsia"/>
                <w:sz w:val="21"/>
                <w:szCs w:val="21"/>
                <w:lang w:val="en-US" w:eastAsia="zh-CN"/>
              </w:rPr>
              <w:t>六</w:t>
            </w:r>
            <w:r>
              <w:rPr>
                <w:rFonts w:hint="eastAsia" w:cs="宋体" w:asciiTheme="minorEastAsia" w:hAnsiTheme="minorEastAsia" w:eastAsiaTheme="minorEastAsia"/>
                <w:sz w:val="21"/>
                <w:szCs w:val="21"/>
                <w:lang w:val="zh-Hans" w:eastAsia="zh-Hans"/>
              </w:rPr>
              <w:t>学期开设，</w:t>
            </w: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要求学生有一定的三维思考基础</w:t>
            </w:r>
            <w:r>
              <w:rPr>
                <w:rFonts w:hint="eastAsia" w:cs="宋体" w:asciiTheme="minorEastAsia" w:hAnsiTheme="minorEastAsia" w:eastAsiaTheme="minorEastAsia"/>
                <w:sz w:val="21"/>
                <w:szCs w:val="21"/>
                <w:lang w:val="en-US" w:eastAsia="zh-CN"/>
              </w:rPr>
              <w:t>和三维设计软件的操作能力</w:t>
            </w: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，具备相应的观察分析能力，尤其关键的是具备扎实的设计创意专业知识。</w:t>
            </w:r>
          </w:p>
          <w:p w14:paraId="6ABC6E5F">
            <w:pPr>
              <w:pStyle w:val="15"/>
              <w:widowControl w:val="0"/>
              <w:jc w:val="both"/>
            </w:pPr>
            <w:r>
              <w:rPr>
                <w:rFonts w:hint="eastAsia"/>
                <w:sz w:val="21"/>
                <w:szCs w:val="21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833120</wp:posOffset>
                  </wp:positionH>
                  <wp:positionV relativeFrom="paragraph">
                    <wp:posOffset>258445</wp:posOffset>
                  </wp:positionV>
                  <wp:extent cx="830580" cy="487045"/>
                  <wp:effectExtent l="0" t="0" r="0" b="0"/>
                  <wp:wrapNone/>
                  <wp:docPr id="2" name="图片 2" descr="刘斌-电子签名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刘斌-电子签名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0580" cy="4870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424F4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510" w:hRule="atLeast"/>
        </w:trPr>
        <w:tc>
          <w:tcPr>
            <w:tcW w:w="1691" w:type="dxa"/>
            <w:tcBorders>
              <w:top w:val="double" w:color="auto" w:sz="4" w:space="0"/>
              <w:left w:val="single" w:color="auto" w:sz="12" w:space="0"/>
            </w:tcBorders>
            <w:shd w:val="clear" w:color="auto" w:fill="auto"/>
            <w:vAlign w:val="center"/>
          </w:tcPr>
          <w:p w14:paraId="3D04153B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bookmarkStart w:id="4" w:name="_GoBack" w:colFirst="4" w:colLast="5"/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大纲编写人</w:t>
            </w:r>
          </w:p>
        </w:tc>
        <w:tc>
          <w:tcPr>
            <w:tcW w:w="3532" w:type="dxa"/>
            <w:gridSpan w:val="2"/>
            <w:tcBorders>
              <w:top w:val="double" w:color="auto" w:sz="4" w:space="0"/>
            </w:tcBorders>
            <w:vAlign w:val="center"/>
          </w:tcPr>
          <w:p w14:paraId="39EC45AA">
            <w:pPr>
              <w:widowControl w:val="0"/>
              <w:jc w:val="right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425" w:type="dxa"/>
            <w:gridSpan w:val="2"/>
            <w:tcBorders>
              <w:top w:val="double" w:color="auto" w:sz="4" w:space="0"/>
            </w:tcBorders>
            <w:vAlign w:val="center"/>
          </w:tcPr>
          <w:p w14:paraId="048B5EF0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制/修订时间</w:t>
            </w:r>
          </w:p>
        </w:tc>
        <w:tc>
          <w:tcPr>
            <w:tcW w:w="1628" w:type="dxa"/>
            <w:gridSpan w:val="2"/>
            <w:tcBorders>
              <w:top w:val="double" w:color="auto" w:sz="4" w:space="0"/>
              <w:right w:val="single" w:color="auto" w:sz="12" w:space="0"/>
            </w:tcBorders>
            <w:vAlign w:val="center"/>
          </w:tcPr>
          <w:p w14:paraId="2ADFCB3C">
            <w:pPr>
              <w:widowControl w:val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szCs w:val="21"/>
                <w:lang w:val="en-US" w:eastAsia="zh-CN"/>
              </w:rPr>
              <w:t>2023.12</w:t>
            </w:r>
          </w:p>
        </w:tc>
      </w:tr>
      <w:tr w14:paraId="256F8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51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10F2AF4A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专业负责人</w:t>
            </w:r>
          </w:p>
        </w:tc>
        <w:tc>
          <w:tcPr>
            <w:tcW w:w="3532" w:type="dxa"/>
            <w:gridSpan w:val="2"/>
            <w:vAlign w:val="center"/>
          </w:tcPr>
          <w:p w14:paraId="4A321B38">
            <w:pPr>
              <w:widowControl w:val="0"/>
              <w:jc w:val="right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1"/>
                <w:szCs w:val="21"/>
              </w:rPr>
              <w:drawing>
                <wp:inline distT="0" distB="0" distL="114300" distR="114300">
                  <wp:extent cx="728980" cy="370840"/>
                  <wp:effectExtent l="0" t="0" r="0" b="2540"/>
                  <wp:docPr id="4" name="图片 4" descr="叶 电子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叶 电子签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8980" cy="370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425" w:type="dxa"/>
            <w:gridSpan w:val="2"/>
            <w:vAlign w:val="center"/>
          </w:tcPr>
          <w:p w14:paraId="4DD3B232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审定时间</w:t>
            </w:r>
          </w:p>
        </w:tc>
        <w:tc>
          <w:tcPr>
            <w:tcW w:w="1628" w:type="dxa"/>
            <w:gridSpan w:val="2"/>
            <w:tcBorders>
              <w:right w:val="single" w:color="auto" w:sz="12" w:space="0"/>
            </w:tcBorders>
            <w:vAlign w:val="center"/>
          </w:tcPr>
          <w:p w14:paraId="1BC6808A">
            <w:pPr>
              <w:widowControl w:val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szCs w:val="21"/>
                <w:lang w:val="en-US" w:eastAsia="zh-CN"/>
              </w:rPr>
              <w:t>2023.12</w:t>
            </w:r>
          </w:p>
        </w:tc>
      </w:tr>
      <w:tr w14:paraId="3A4AB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510" w:hRule="atLeast"/>
        </w:trPr>
        <w:tc>
          <w:tcPr>
            <w:tcW w:w="1691" w:type="dxa"/>
            <w:tcBorders>
              <w:left w:val="single" w:color="auto" w:sz="12" w:space="0"/>
              <w:bottom w:val="single" w:color="auto" w:sz="12" w:space="0"/>
            </w:tcBorders>
            <w:shd w:val="clear" w:color="auto" w:fill="auto"/>
            <w:vAlign w:val="center"/>
          </w:tcPr>
          <w:p w14:paraId="3D3605C0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学院负责人</w:t>
            </w:r>
          </w:p>
        </w:tc>
        <w:tc>
          <w:tcPr>
            <w:tcW w:w="3532" w:type="dxa"/>
            <w:gridSpan w:val="2"/>
            <w:tcBorders>
              <w:bottom w:val="single" w:color="auto" w:sz="12" w:space="0"/>
            </w:tcBorders>
            <w:vAlign w:val="center"/>
          </w:tcPr>
          <w:p w14:paraId="3F4B0088">
            <w:pPr>
              <w:widowControl w:val="0"/>
              <w:jc w:val="right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792480" cy="363220"/>
                  <wp:effectExtent l="0" t="0" r="0" b="2540"/>
                  <wp:docPr id="5" name="图片 5" descr="文本, 信件&#10;&#10;描述已自动生成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文本, 信件&#10;&#10;描述已自动生成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480" cy="3632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425" w:type="dxa"/>
            <w:gridSpan w:val="2"/>
            <w:tcBorders>
              <w:bottom w:val="single" w:color="auto" w:sz="12" w:space="0"/>
            </w:tcBorders>
            <w:vAlign w:val="center"/>
          </w:tcPr>
          <w:p w14:paraId="0C1964AA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批准时间</w:t>
            </w:r>
          </w:p>
        </w:tc>
        <w:tc>
          <w:tcPr>
            <w:tcW w:w="1628" w:type="dxa"/>
            <w:gridSpan w:val="2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00B0F7C1">
            <w:pPr>
              <w:widowControl w:val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szCs w:val="21"/>
                <w:lang w:val="en-US" w:eastAsia="zh-CN"/>
              </w:rPr>
              <w:t>2023.12</w:t>
            </w:r>
          </w:p>
        </w:tc>
      </w:tr>
      <w:bookmarkEnd w:id="4"/>
    </w:tbl>
    <w:p w14:paraId="151FB7E3">
      <w:pPr>
        <w:spacing w:line="100" w:lineRule="exact"/>
        <w:rPr>
          <w:rFonts w:ascii="Arial" w:hAnsi="Arial" w:eastAsia="黑体"/>
        </w:rPr>
      </w:pPr>
      <w:r>
        <w:br w:type="page"/>
      </w:r>
    </w:p>
    <w:p w14:paraId="0CC0E081">
      <w:pPr>
        <w:pStyle w:val="17"/>
        <w:spacing w:before="326" w:beforeLines="100" w:line="360" w:lineRule="auto"/>
        <w:rPr>
          <w:rFonts w:ascii="黑体" w:hAnsi="宋体"/>
        </w:rPr>
      </w:pPr>
      <w:r>
        <w:rPr>
          <w:rFonts w:hint="eastAsia" w:ascii="黑体" w:hAnsi="宋体"/>
        </w:rPr>
        <w:t>二、课程目标与毕业要求</w:t>
      </w:r>
    </w:p>
    <w:p w14:paraId="5F197F4B">
      <w:pPr>
        <w:pStyle w:val="18"/>
        <w:spacing w:before="163" w:after="163"/>
        <w:rPr>
          <w:rFonts w:hint="eastAsia"/>
        </w:rPr>
      </w:pPr>
      <w:r>
        <w:rPr>
          <w:rFonts w:hint="eastAsia"/>
        </w:rPr>
        <w:t xml:space="preserve">（一）课程目标 </w:t>
      </w:r>
    </w:p>
    <w:tbl>
      <w:tblPr>
        <w:tblStyle w:val="7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1235"/>
        <w:gridCol w:w="782"/>
        <w:gridCol w:w="6459"/>
      </w:tblGrid>
      <w:tr w14:paraId="57FD6B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1235" w:type="dxa"/>
            <w:vAlign w:val="center"/>
          </w:tcPr>
          <w:p w14:paraId="37319218">
            <w:pPr>
              <w:snapToGrid w:val="0"/>
              <w:jc w:val="center"/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类型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39310CBF">
            <w:pPr>
              <w:snapToGrid w:val="0"/>
              <w:jc w:val="center"/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序号</w:t>
            </w:r>
          </w:p>
        </w:tc>
        <w:tc>
          <w:tcPr>
            <w:tcW w:w="6459" w:type="dxa"/>
            <w:vAlign w:val="center"/>
          </w:tcPr>
          <w:p w14:paraId="0FA0D0C6">
            <w:pPr>
              <w:snapToGrid w:val="0"/>
              <w:jc w:val="center"/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内容</w:t>
            </w:r>
          </w:p>
        </w:tc>
      </w:tr>
      <w:tr w14:paraId="401F058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35" w:type="dxa"/>
            <w:vMerge w:val="restart"/>
            <w:vAlign w:val="center"/>
          </w:tcPr>
          <w:p w14:paraId="2F54BE50">
            <w:pPr>
              <w:snapToGrid w:val="0"/>
              <w:jc w:val="center"/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知识目标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40CBA9E1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  <w:t>1</w:t>
            </w:r>
          </w:p>
        </w:tc>
        <w:tc>
          <w:tcPr>
            <w:tcW w:w="6459" w:type="dxa"/>
            <w:vAlign w:val="center"/>
          </w:tcPr>
          <w:p w14:paraId="22F11BF0">
            <w:pPr>
              <w:pStyle w:val="15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4.</w:t>
            </w:r>
            <w:r>
              <w:rPr>
                <w:rFonts w:hint="eastAsia" w:ascii="宋体" w:hAnsi="宋体"/>
                <w:bCs/>
              </w:rPr>
              <w:t>通过本课程学习，使学生掌握 3D 打印技术基本知识构成以及如何运用 3D 打印技术实现产品创新设计；</w:t>
            </w:r>
          </w:p>
        </w:tc>
      </w:tr>
      <w:tr w14:paraId="66192C3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35" w:type="dxa"/>
            <w:vMerge w:val="continue"/>
            <w:vAlign w:val="center"/>
          </w:tcPr>
          <w:p w14:paraId="6BA1F304">
            <w:pPr>
              <w:pStyle w:val="15"/>
              <w:rPr>
                <w:bCs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24A86213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  <w:t>2</w:t>
            </w:r>
          </w:p>
        </w:tc>
        <w:tc>
          <w:tcPr>
            <w:tcW w:w="6459" w:type="dxa"/>
            <w:vAlign w:val="center"/>
          </w:tcPr>
          <w:p w14:paraId="251B6DBA">
            <w:pPr>
              <w:pStyle w:val="15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能搜集与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3D打印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课题相关的资料与素材，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进行整理后进行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汇报。</w:t>
            </w:r>
          </w:p>
        </w:tc>
      </w:tr>
      <w:tr w14:paraId="20F773E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35" w:type="dxa"/>
            <w:vAlign w:val="center"/>
          </w:tcPr>
          <w:p w14:paraId="0463239A">
            <w:pPr>
              <w:snapToGrid w:val="0"/>
              <w:jc w:val="center"/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技能目标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450FB7AC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  <w:t>3</w:t>
            </w:r>
          </w:p>
        </w:tc>
        <w:tc>
          <w:tcPr>
            <w:tcW w:w="6459" w:type="dxa"/>
            <w:vAlign w:val="center"/>
          </w:tcPr>
          <w:p w14:paraId="4400D02C">
            <w:pPr>
              <w:pStyle w:val="15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sz w:val="24"/>
                <w:szCs w:val="24"/>
              </w:rPr>
              <w:t>通过课程设计实践与作品答辩，锻炼与培养学生运用 3D 打印技术快速进行产品创新设计，提高学生的创新设计水平。</w:t>
            </w:r>
          </w:p>
        </w:tc>
      </w:tr>
      <w:tr w14:paraId="48449E8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35" w:type="dxa"/>
            <w:vMerge w:val="restart"/>
            <w:vAlign w:val="center"/>
          </w:tcPr>
          <w:p w14:paraId="27D178A1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</w:rPr>
              <w:t>素养目标</w:t>
            </w:r>
          </w:p>
          <w:p w14:paraId="6FF32346">
            <w:pPr>
              <w:snapToGrid w:val="0"/>
              <w:jc w:val="center"/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(含课程思政目标</w:t>
            </w:r>
            <w:r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  <w:t>)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50947EEF">
            <w:pPr>
              <w:snapToGrid w:val="0"/>
              <w:jc w:val="center"/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  <w:lang w:eastAsia="zh-CN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  <w:lang w:val="en-US" w:eastAsia="zh-CN"/>
              </w:rPr>
              <w:t>4</w:t>
            </w:r>
          </w:p>
        </w:tc>
        <w:tc>
          <w:tcPr>
            <w:tcW w:w="6459" w:type="dxa"/>
            <w:vAlign w:val="center"/>
          </w:tcPr>
          <w:p w14:paraId="4D1770AD">
            <w:pPr>
              <w:pStyle w:val="15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5.</w:t>
            </w:r>
            <w:r>
              <w:rPr>
                <w:rFonts w:hint="eastAsia" w:ascii="宋体" w:hAnsi="宋体"/>
                <w:bCs/>
              </w:rPr>
              <w:t>引入“中国制造”思政元素，树立民族自豪感、培养社会责任感；</w:t>
            </w:r>
          </w:p>
        </w:tc>
      </w:tr>
      <w:tr w14:paraId="61C48B3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35" w:type="dxa"/>
            <w:vMerge w:val="continue"/>
            <w:vAlign w:val="center"/>
          </w:tcPr>
          <w:p w14:paraId="70A591BA">
            <w:pPr>
              <w:pStyle w:val="15"/>
              <w:rPr>
                <w:rFonts w:ascii="宋体" w:hAnsi="宋体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79A4A9AC">
            <w:pPr>
              <w:snapToGrid w:val="0"/>
              <w:jc w:val="center"/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  <w:lang w:eastAsia="zh-CN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  <w:lang w:val="en-US" w:eastAsia="zh-CN"/>
              </w:rPr>
              <w:t>5</w:t>
            </w:r>
          </w:p>
        </w:tc>
        <w:tc>
          <w:tcPr>
            <w:tcW w:w="6459" w:type="dxa"/>
            <w:vAlign w:val="center"/>
          </w:tcPr>
          <w:p w14:paraId="203B92FE">
            <w:pPr>
              <w:pStyle w:val="15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2.</w:t>
            </w:r>
            <w:r>
              <w:rPr>
                <w:rFonts w:hint="eastAsia" w:ascii="宋体" w:hAnsi="宋体"/>
                <w:bCs/>
              </w:rPr>
              <w:t>通过分组协作，树立团队意识和协作精神。</w:t>
            </w:r>
          </w:p>
        </w:tc>
      </w:tr>
    </w:tbl>
    <w:p w14:paraId="2061E591">
      <w:pPr>
        <w:pStyle w:val="18"/>
        <w:spacing w:before="163" w:after="163"/>
      </w:pPr>
      <w:r>
        <w:rPr>
          <w:rFonts w:hint="eastAsia"/>
        </w:rPr>
        <w:t>（二）课程支撑的毕业要求</w:t>
      </w:r>
    </w:p>
    <w:tbl>
      <w:tblPr>
        <w:tblStyle w:val="8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3F81B3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  <w:vAlign w:val="top"/>
          </w:tcPr>
          <w:p w14:paraId="6D67CE6C">
            <w:pPr>
              <w:pStyle w:val="15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LO1品德修养：拥护中国共产党的领导，坚定理想信念，自觉涵养和积极弘扬社会主义核心价值观，增强政治认同、厚植家国情怀、遵守法律法规、传承雷锋精神，践行“感恩、回报、爱心、责任”八字校训，积极服务他人、服务社会、诚信尽责、爱岗敬业。</w:t>
            </w:r>
          </w:p>
          <w:p w14:paraId="49E92B8E">
            <w:pPr>
              <w:pStyle w:val="15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②遵纪守法，增强法律意识，培养法律思维，自觉遵守法律法规、校纪校规。</w:t>
            </w:r>
          </w:p>
        </w:tc>
      </w:tr>
      <w:tr w14:paraId="71ED84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  <w:vAlign w:val="top"/>
          </w:tcPr>
          <w:p w14:paraId="495B4F1C">
            <w:pPr>
              <w:pStyle w:val="15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LO2专业能力：具有人文科学素养，具备从事科技文创设计服务或艺术与科技专业的理论知识、实践能力。</w:t>
            </w:r>
          </w:p>
          <w:p w14:paraId="3DC7E693">
            <w:pPr>
              <w:pStyle w:val="15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①具有专业所需的人文科学素养。在设计中运用技术的历史和当代知识，并熟悉相关的理论知识。</w:t>
            </w:r>
          </w:p>
          <w:p w14:paraId="3A59CD07">
            <w:pPr>
              <w:pStyle w:val="15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②具备软件应用能力。利用数字、网络、虚拟、互动等多种数字软件设计制作的概</w:t>
            </w:r>
          </w:p>
          <w:p w14:paraId="3D16C1C3">
            <w:pPr>
              <w:pStyle w:val="15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念、技能和技术的知识和能力，能够灵活应用设计软件进行工作。</w:t>
            </w:r>
          </w:p>
          <w:p w14:paraId="769A1688">
            <w:pPr>
              <w:pStyle w:val="15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④具有工艺与技术整合能力。掌握工艺与技术的基础知识，理解工艺与技术的系统</w:t>
            </w:r>
          </w:p>
          <w:p w14:paraId="2BCEC663">
            <w:pPr>
              <w:pStyle w:val="15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原理，具有将加工工艺与制造技术恰当应用到设计中的能力。</w:t>
            </w:r>
          </w:p>
        </w:tc>
      </w:tr>
      <w:tr w14:paraId="7DBD39F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  <w:vAlign w:val="top"/>
          </w:tcPr>
          <w:p w14:paraId="09ECBC44">
            <w:pPr>
              <w:pStyle w:val="15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LO3表达沟通：理解他人的观点，尊重他人的价值观，能在不同场合用书面或口头形式进行有效沟通。</w:t>
            </w:r>
          </w:p>
          <w:p w14:paraId="7F825B7E">
            <w:pPr>
              <w:pStyle w:val="15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①倾听他人意见、尊重他人观点、分析他人需求。</w:t>
            </w:r>
          </w:p>
        </w:tc>
      </w:tr>
    </w:tbl>
    <w:p w14:paraId="62B73287">
      <w:pPr>
        <w:pStyle w:val="18"/>
        <w:spacing w:before="163" w:after="163"/>
      </w:pPr>
      <w:r>
        <w:rPr>
          <w:rFonts w:hint="eastAsia"/>
        </w:rPr>
        <w:t xml:space="preserve">（三）毕业要求与课程目标的关系 </w:t>
      </w:r>
    </w:p>
    <w:tbl>
      <w:tblPr>
        <w:tblStyle w:val="7"/>
        <w:tblW w:w="488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759"/>
        <w:gridCol w:w="775"/>
        <w:gridCol w:w="775"/>
        <w:gridCol w:w="4651"/>
        <w:gridCol w:w="1316"/>
      </w:tblGrid>
      <w:tr w14:paraId="6DA46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91" w:hRule="atLeast"/>
          <w:jc w:val="center"/>
        </w:trPr>
        <w:tc>
          <w:tcPr>
            <w:tcW w:w="759" w:type="dxa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2BEAA330">
            <w:pPr>
              <w:pStyle w:val="14"/>
              <w:rPr>
                <w:szCs w:val="16"/>
              </w:rPr>
            </w:pPr>
            <w:r>
              <w:rPr>
                <w:rFonts w:hint="eastAsia" w:ascii="黑体" w:hAnsi="黑体"/>
                <w:szCs w:val="18"/>
              </w:rPr>
              <w:t>毕业要求</w:t>
            </w:r>
          </w:p>
        </w:tc>
        <w:tc>
          <w:tcPr>
            <w:tcW w:w="775" w:type="dxa"/>
            <w:tcBorders>
              <w:top w:val="single" w:color="auto" w:sz="12" w:space="0"/>
              <w:left w:val="single" w:color="auto" w:sz="4" w:space="0"/>
            </w:tcBorders>
            <w:vAlign w:val="center"/>
          </w:tcPr>
          <w:p w14:paraId="4E61779D"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指标点</w:t>
            </w:r>
          </w:p>
        </w:tc>
        <w:tc>
          <w:tcPr>
            <w:tcW w:w="775" w:type="dxa"/>
            <w:tcBorders>
              <w:top w:val="single" w:color="auto" w:sz="12" w:space="0"/>
              <w:right w:val="double" w:color="auto" w:sz="4" w:space="0"/>
            </w:tcBorders>
            <w:shd w:val="clear" w:color="auto" w:fill="auto"/>
            <w:vAlign w:val="center"/>
          </w:tcPr>
          <w:p w14:paraId="1F7EF121"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支撑度</w:t>
            </w:r>
          </w:p>
        </w:tc>
        <w:tc>
          <w:tcPr>
            <w:tcW w:w="4651" w:type="dxa"/>
            <w:tcBorders>
              <w:top w:val="single" w:color="auto" w:sz="12" w:space="0"/>
            </w:tcBorders>
            <w:vAlign w:val="center"/>
          </w:tcPr>
          <w:p w14:paraId="4B3E7771"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课程目标</w:t>
            </w:r>
          </w:p>
        </w:tc>
        <w:tc>
          <w:tcPr>
            <w:tcW w:w="1316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408C1DAC"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对指标点的贡献度</w:t>
            </w:r>
          </w:p>
        </w:tc>
      </w:tr>
      <w:tr w14:paraId="121730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759" w:type="dxa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0ADEA652">
            <w:pPr>
              <w:pStyle w:val="15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="宋体" w:hAnsi="宋体"/>
                <w:bCs/>
              </w:rPr>
              <w:t>LO1</w:t>
            </w:r>
          </w:p>
        </w:tc>
        <w:tc>
          <w:tcPr>
            <w:tcW w:w="775" w:type="dxa"/>
            <w:tcBorders>
              <w:left w:val="single" w:color="auto" w:sz="4" w:space="0"/>
            </w:tcBorders>
            <w:vAlign w:val="center"/>
          </w:tcPr>
          <w:p w14:paraId="64997E7F">
            <w:pPr>
              <w:pStyle w:val="15"/>
              <w:rPr>
                <w:rFonts w:cs="Times New Roman"/>
                <w:bCs/>
              </w:rPr>
            </w:pPr>
            <w:r>
              <w:rPr>
                <w:rFonts w:hint="eastAsia" w:ascii="宋体" w:hAnsi="宋体"/>
                <w:bCs/>
              </w:rPr>
              <w:t>②</w:t>
            </w:r>
          </w:p>
        </w:tc>
        <w:tc>
          <w:tcPr>
            <w:tcW w:w="775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653C9550">
            <w:pPr>
              <w:pStyle w:val="15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L</w:t>
            </w:r>
          </w:p>
        </w:tc>
        <w:tc>
          <w:tcPr>
            <w:tcW w:w="4651" w:type="dxa"/>
            <w:vAlign w:val="center"/>
          </w:tcPr>
          <w:p w14:paraId="7D2762F2">
            <w:pPr>
              <w:pStyle w:val="15"/>
              <w:jc w:val="left"/>
              <w:rPr>
                <w:rFonts w:ascii="宋体" w:hAnsi="宋体" w:eastAsia="宋体" w:cs="宋体"/>
                <w:bCs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</w:rPr>
              <w:t>引入“中国制造”思政元素，树立民族自豪感、培养社会责任感；</w:t>
            </w:r>
          </w:p>
        </w:tc>
        <w:tc>
          <w:tcPr>
            <w:tcW w:w="1316" w:type="dxa"/>
            <w:tcBorders>
              <w:right w:val="single" w:color="auto" w:sz="12" w:space="0"/>
            </w:tcBorders>
            <w:vAlign w:val="center"/>
          </w:tcPr>
          <w:p w14:paraId="226AE2A0">
            <w:pPr>
              <w:pStyle w:val="15"/>
              <w:rPr>
                <w:rFonts w:hint="default" w:ascii="宋体" w:hAnsi="宋体" w:eastAsia="宋体"/>
                <w:bCs/>
                <w:lang w:val="en-US" w:eastAsia="zh-CN"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100%</w:t>
            </w:r>
          </w:p>
        </w:tc>
      </w:tr>
      <w:tr w14:paraId="629D74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759" w:type="dxa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4028439E">
            <w:pPr>
              <w:pStyle w:val="15"/>
            </w:pPr>
            <w:r>
              <w:rPr>
                <w:rFonts w:hint="eastAsia" w:ascii="宋体" w:hAnsi="宋体"/>
                <w:bCs/>
              </w:rPr>
              <w:t>LO2</w:t>
            </w:r>
          </w:p>
        </w:tc>
        <w:tc>
          <w:tcPr>
            <w:tcW w:w="775" w:type="dxa"/>
            <w:vMerge w:val="restart"/>
            <w:tcBorders>
              <w:left w:val="single" w:color="auto" w:sz="4" w:space="0"/>
            </w:tcBorders>
            <w:vAlign w:val="center"/>
          </w:tcPr>
          <w:p w14:paraId="20F1E88A">
            <w:pPr>
              <w:pStyle w:val="15"/>
              <w:rPr>
                <w:rFonts w:cs="Times New Roman"/>
                <w:bCs/>
              </w:rPr>
            </w:pPr>
            <w:r>
              <w:rPr>
                <w:rFonts w:hint="eastAsia" w:ascii="宋体" w:hAnsi="宋体"/>
                <w:bCs/>
              </w:rPr>
              <w:t>①②④</w:t>
            </w:r>
          </w:p>
        </w:tc>
        <w:tc>
          <w:tcPr>
            <w:tcW w:w="775" w:type="dxa"/>
            <w:vMerge w:val="restart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16AF5FA0">
            <w:pPr>
              <w:pStyle w:val="15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H</w:t>
            </w:r>
          </w:p>
        </w:tc>
        <w:tc>
          <w:tcPr>
            <w:tcW w:w="4651" w:type="dxa"/>
            <w:vAlign w:val="center"/>
          </w:tcPr>
          <w:p w14:paraId="1B45A0C6">
            <w:pPr>
              <w:pStyle w:val="15"/>
              <w:jc w:val="left"/>
              <w:rPr>
                <w:rFonts w:ascii="宋体" w:hAnsi="宋体" w:eastAsia="宋体" w:cs="宋体"/>
                <w:bCs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通过课程设计实践与作品答辩，锻炼与培养学生运用 3D 打印技术快速进行产品创新设计，提高学生的创新设计水平。</w:t>
            </w:r>
          </w:p>
        </w:tc>
        <w:tc>
          <w:tcPr>
            <w:tcW w:w="1316" w:type="dxa"/>
            <w:tcBorders>
              <w:right w:val="single" w:color="auto" w:sz="12" w:space="0"/>
            </w:tcBorders>
            <w:vAlign w:val="center"/>
          </w:tcPr>
          <w:p w14:paraId="4BA58167">
            <w:pPr>
              <w:pStyle w:val="15"/>
              <w:rPr>
                <w:rFonts w:hint="default" w:ascii="宋体" w:hAnsi="宋体" w:eastAsia="宋体"/>
                <w:bCs/>
                <w:lang w:val="en-US" w:eastAsia="zh-CN"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50%</w:t>
            </w:r>
          </w:p>
        </w:tc>
      </w:tr>
      <w:tr w14:paraId="579AD0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759" w:type="dxa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68DCE8FF">
            <w:pPr>
              <w:pStyle w:val="15"/>
            </w:pPr>
          </w:p>
        </w:tc>
        <w:tc>
          <w:tcPr>
            <w:tcW w:w="775" w:type="dxa"/>
            <w:vMerge w:val="continue"/>
            <w:tcBorders>
              <w:left w:val="single" w:color="auto" w:sz="4" w:space="0"/>
            </w:tcBorders>
            <w:vAlign w:val="center"/>
          </w:tcPr>
          <w:p w14:paraId="70556DBE">
            <w:pPr>
              <w:pStyle w:val="15"/>
              <w:rPr>
                <w:rFonts w:cs="Times New Roman"/>
                <w:bCs/>
              </w:rPr>
            </w:pPr>
          </w:p>
        </w:tc>
        <w:tc>
          <w:tcPr>
            <w:tcW w:w="775" w:type="dxa"/>
            <w:vMerge w:val="continue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4353C961">
            <w:pPr>
              <w:pStyle w:val="15"/>
              <w:rPr>
                <w:rFonts w:ascii="宋体" w:hAnsi="宋体"/>
              </w:rPr>
            </w:pPr>
          </w:p>
        </w:tc>
        <w:tc>
          <w:tcPr>
            <w:tcW w:w="4651" w:type="dxa"/>
            <w:vAlign w:val="center"/>
          </w:tcPr>
          <w:p w14:paraId="5A92AEAD">
            <w:pPr>
              <w:pStyle w:val="15"/>
              <w:jc w:val="left"/>
              <w:rPr>
                <w:rFonts w:ascii="宋体" w:hAnsi="宋体" w:eastAsia="宋体" w:cs="宋体"/>
                <w:bCs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</w:rPr>
              <w:t>通过本课程学习，使学生掌握 3D 打印技术基本知识构成以及如何运用 3D 打印技术实现产品创新设计；</w:t>
            </w:r>
          </w:p>
        </w:tc>
        <w:tc>
          <w:tcPr>
            <w:tcW w:w="1316" w:type="dxa"/>
            <w:tcBorders>
              <w:right w:val="single" w:color="auto" w:sz="12" w:space="0"/>
            </w:tcBorders>
            <w:vAlign w:val="center"/>
          </w:tcPr>
          <w:p w14:paraId="46317073">
            <w:pPr>
              <w:pStyle w:val="15"/>
              <w:rPr>
                <w:rFonts w:hint="default" w:ascii="宋体" w:hAnsi="宋体" w:eastAsia="宋体"/>
                <w:bCs/>
                <w:lang w:val="en-US" w:eastAsia="zh-CN"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50%</w:t>
            </w:r>
          </w:p>
        </w:tc>
      </w:tr>
      <w:tr w14:paraId="14B0F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759" w:type="dxa"/>
            <w:vMerge w:val="restart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499685DD">
            <w:pPr>
              <w:pStyle w:val="15"/>
            </w:pPr>
            <w:r>
              <w:rPr>
                <w:rFonts w:hint="eastAsia" w:ascii="宋体" w:hAnsi="宋体"/>
                <w:bCs/>
              </w:rPr>
              <w:t>LO3</w:t>
            </w:r>
          </w:p>
        </w:tc>
        <w:tc>
          <w:tcPr>
            <w:tcW w:w="775" w:type="dxa"/>
            <w:vMerge w:val="restart"/>
            <w:tcBorders>
              <w:left w:val="single" w:color="auto" w:sz="4" w:space="0"/>
            </w:tcBorders>
            <w:vAlign w:val="center"/>
          </w:tcPr>
          <w:p w14:paraId="43CB8E80">
            <w:pPr>
              <w:pStyle w:val="15"/>
              <w:rPr>
                <w:rFonts w:cs="Times New Roman"/>
                <w:bCs/>
              </w:rPr>
            </w:pPr>
            <w:r>
              <w:rPr>
                <w:rFonts w:hint="eastAsia" w:ascii="宋体" w:hAnsi="宋体"/>
                <w:bCs/>
              </w:rPr>
              <w:t>①</w:t>
            </w:r>
          </w:p>
        </w:tc>
        <w:tc>
          <w:tcPr>
            <w:tcW w:w="775" w:type="dxa"/>
            <w:vMerge w:val="restart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5C6D4A33">
            <w:pPr>
              <w:pStyle w:val="15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M</w:t>
            </w:r>
          </w:p>
        </w:tc>
        <w:tc>
          <w:tcPr>
            <w:tcW w:w="4651" w:type="dxa"/>
            <w:vAlign w:val="center"/>
          </w:tcPr>
          <w:p w14:paraId="5EE75A21">
            <w:pPr>
              <w:pStyle w:val="15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通过分组协作，树立团队意识和协作精神。</w:t>
            </w:r>
          </w:p>
        </w:tc>
        <w:tc>
          <w:tcPr>
            <w:tcW w:w="1316" w:type="dxa"/>
            <w:tcBorders>
              <w:right w:val="single" w:color="auto" w:sz="12" w:space="0"/>
            </w:tcBorders>
            <w:vAlign w:val="center"/>
          </w:tcPr>
          <w:p w14:paraId="2950263B">
            <w:pPr>
              <w:pStyle w:val="15"/>
              <w:rPr>
                <w:rFonts w:hint="default" w:ascii="宋体" w:hAnsi="宋体" w:eastAsia="宋体"/>
                <w:bCs/>
                <w:lang w:val="en-US" w:eastAsia="zh-CN"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50%</w:t>
            </w:r>
          </w:p>
        </w:tc>
      </w:tr>
      <w:tr w14:paraId="59EE6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759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70E056AF">
            <w:pPr>
              <w:pStyle w:val="15"/>
              <w:rPr>
                <w:rFonts w:hint="eastAsia" w:ascii="宋体" w:hAnsi="宋体"/>
                <w:bCs/>
              </w:rPr>
            </w:pPr>
          </w:p>
        </w:tc>
        <w:tc>
          <w:tcPr>
            <w:tcW w:w="775" w:type="dxa"/>
            <w:vMerge w:val="continue"/>
            <w:tcBorders>
              <w:left w:val="single" w:color="auto" w:sz="4" w:space="0"/>
            </w:tcBorders>
            <w:vAlign w:val="center"/>
          </w:tcPr>
          <w:p w14:paraId="2A1F8D83">
            <w:pPr>
              <w:pStyle w:val="15"/>
              <w:rPr>
                <w:rFonts w:hint="eastAsia" w:ascii="宋体" w:hAnsi="宋体"/>
                <w:bCs/>
              </w:rPr>
            </w:pPr>
          </w:p>
        </w:tc>
        <w:tc>
          <w:tcPr>
            <w:tcW w:w="775" w:type="dxa"/>
            <w:vMerge w:val="continue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18B9F453">
            <w:pPr>
              <w:pStyle w:val="15"/>
              <w:rPr>
                <w:rFonts w:hint="eastAsia" w:ascii="宋体" w:hAnsi="宋体"/>
                <w:lang w:val="en-US" w:eastAsia="zh-CN"/>
              </w:rPr>
            </w:pPr>
          </w:p>
        </w:tc>
        <w:tc>
          <w:tcPr>
            <w:tcW w:w="4651" w:type="dxa"/>
            <w:vAlign w:val="center"/>
          </w:tcPr>
          <w:p w14:paraId="02628257">
            <w:pPr>
              <w:pStyle w:val="15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能搜集与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3D打印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课题相关的资料与素材，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进行整理后进行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汇报。</w:t>
            </w:r>
          </w:p>
        </w:tc>
        <w:tc>
          <w:tcPr>
            <w:tcW w:w="1316" w:type="dxa"/>
            <w:tcBorders>
              <w:right w:val="single" w:color="auto" w:sz="12" w:space="0"/>
            </w:tcBorders>
            <w:vAlign w:val="center"/>
          </w:tcPr>
          <w:p w14:paraId="2E58ECC3">
            <w:pPr>
              <w:pStyle w:val="15"/>
              <w:rPr>
                <w:rFonts w:hint="default" w:ascii="宋体" w:hAnsi="宋体"/>
                <w:bCs/>
                <w:lang w:val="en-US" w:eastAsia="zh-CN"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50%</w:t>
            </w:r>
          </w:p>
        </w:tc>
      </w:tr>
    </w:tbl>
    <w:p w14:paraId="67696A3A">
      <w:pPr>
        <w:pStyle w:val="14"/>
      </w:pPr>
    </w:p>
    <w:p w14:paraId="2F4CD63F">
      <w:pPr>
        <w:pStyle w:val="17"/>
        <w:spacing w:before="326" w:beforeLines="100" w:line="360" w:lineRule="auto"/>
        <w:rPr>
          <w:rFonts w:ascii="黑体" w:hAnsi="宋体"/>
        </w:rPr>
      </w:pPr>
      <w:bookmarkStart w:id="0" w:name="OLE_LINK1"/>
      <w:bookmarkStart w:id="1" w:name="OLE_LINK2"/>
      <w:r>
        <w:rPr>
          <w:rFonts w:hint="eastAsia" w:ascii="黑体" w:hAnsi="宋体"/>
        </w:rPr>
        <w:t>三、实验</w:t>
      </w:r>
      <w:r>
        <w:rPr>
          <w:rFonts w:hint="eastAsia"/>
          <w:color w:val="000000"/>
          <w:szCs w:val="28"/>
        </w:rPr>
        <w:t>内容与要求</w:t>
      </w:r>
    </w:p>
    <w:p w14:paraId="4E388F5E">
      <w:pPr>
        <w:pStyle w:val="18"/>
        <w:spacing w:before="163" w:after="163"/>
      </w:pPr>
      <w:r>
        <w:rPr>
          <w:rFonts w:hint="eastAsia"/>
        </w:rPr>
        <w:t>（一）各实验项目的基本信息</w:t>
      </w:r>
    </w:p>
    <w:tbl>
      <w:tblPr>
        <w:tblStyle w:val="7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1033"/>
        <w:gridCol w:w="3597"/>
        <w:gridCol w:w="1303"/>
        <w:gridCol w:w="870"/>
        <w:gridCol w:w="868"/>
        <w:gridCol w:w="805"/>
      </w:tblGrid>
      <w:tr w14:paraId="0FB3A0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149" w:hRule="atLeast"/>
          <w:jc w:val="center"/>
        </w:trPr>
        <w:tc>
          <w:tcPr>
            <w:tcW w:w="1009" w:type="dxa"/>
            <w:vMerge w:val="restart"/>
            <w:tcBorders>
              <w:top w:val="single" w:color="auto" w:sz="12" w:space="0"/>
              <w:bottom w:val="single" w:color="auto" w:sz="4" w:space="0"/>
            </w:tcBorders>
            <w:shd w:val="clear" w:color="auto" w:fill="auto"/>
            <w:vAlign w:val="center"/>
          </w:tcPr>
          <w:p w14:paraId="1E470087"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序号</w:t>
            </w:r>
          </w:p>
        </w:tc>
        <w:tc>
          <w:tcPr>
            <w:tcW w:w="3512" w:type="dxa"/>
            <w:vMerge w:val="restart"/>
            <w:tcBorders>
              <w:top w:val="single" w:color="auto" w:sz="12" w:space="0"/>
              <w:bottom w:val="single" w:color="auto" w:sz="4" w:space="0"/>
            </w:tcBorders>
            <w:shd w:val="clear" w:color="auto" w:fill="auto"/>
            <w:vAlign w:val="center"/>
          </w:tcPr>
          <w:p w14:paraId="09B4DA6B"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实验项目名称</w:t>
            </w:r>
          </w:p>
        </w:tc>
        <w:tc>
          <w:tcPr>
            <w:tcW w:w="1272" w:type="dxa"/>
            <w:vMerge w:val="restart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31A12069"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</w:rPr>
              <w:t>实验类型</w:t>
            </w:r>
          </w:p>
        </w:tc>
        <w:tc>
          <w:tcPr>
            <w:tcW w:w="2483" w:type="dxa"/>
            <w:gridSpan w:val="3"/>
            <w:tcBorders>
              <w:top w:val="single" w:color="auto" w:sz="12" w:space="0"/>
              <w:bottom w:val="single" w:color="auto" w:sz="4" w:space="0"/>
            </w:tcBorders>
            <w:shd w:val="clear" w:color="auto" w:fill="auto"/>
            <w:vAlign w:val="center"/>
          </w:tcPr>
          <w:p w14:paraId="750E8360">
            <w:pPr>
              <w:pStyle w:val="14"/>
              <w:rPr>
                <w:szCs w:val="16"/>
              </w:rPr>
            </w:pPr>
            <w:r>
              <w:rPr>
                <w:rFonts w:hint="eastAsia" w:ascii="黑体" w:hAnsi="黑体"/>
                <w:szCs w:val="21"/>
              </w:rPr>
              <w:t>学时</w:t>
            </w:r>
            <w:r>
              <w:rPr>
                <w:rFonts w:hint="eastAsia" w:ascii="黑体" w:hAnsi="黑体"/>
                <w:bCs w:val="0"/>
                <w:szCs w:val="21"/>
              </w:rPr>
              <w:t>分配</w:t>
            </w:r>
          </w:p>
        </w:tc>
      </w:tr>
      <w:tr w14:paraId="39EB01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149" w:hRule="atLeast"/>
          <w:jc w:val="center"/>
        </w:trPr>
        <w:tc>
          <w:tcPr>
            <w:tcW w:w="1009" w:type="dxa"/>
            <w:vMerge w:val="continue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A68D703">
            <w:pPr>
              <w:pStyle w:val="14"/>
              <w:rPr>
                <w:szCs w:val="16"/>
              </w:rPr>
            </w:pPr>
          </w:p>
        </w:tc>
        <w:tc>
          <w:tcPr>
            <w:tcW w:w="3512" w:type="dxa"/>
            <w:vMerge w:val="continue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DF4FAF1">
            <w:pPr>
              <w:pStyle w:val="14"/>
              <w:rPr>
                <w:szCs w:val="16"/>
              </w:rPr>
            </w:pPr>
          </w:p>
        </w:tc>
        <w:tc>
          <w:tcPr>
            <w:tcW w:w="1272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B6175DB">
            <w:pPr>
              <w:pStyle w:val="14"/>
              <w:rPr>
                <w:szCs w:val="16"/>
              </w:rPr>
            </w:pPr>
          </w:p>
        </w:tc>
        <w:tc>
          <w:tcPr>
            <w:tcW w:w="84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DCE5A21">
            <w:pPr>
              <w:pStyle w:val="14"/>
              <w:rPr>
                <w:rFonts w:ascii="黑体" w:hAnsi="黑体"/>
                <w:szCs w:val="21"/>
              </w:rPr>
            </w:pPr>
            <w:r>
              <w:rPr>
                <w:rFonts w:hint="eastAsia" w:ascii="黑体" w:hAnsi="黑体"/>
                <w:szCs w:val="21"/>
              </w:rPr>
              <w:t>理论</w:t>
            </w:r>
          </w:p>
        </w:tc>
        <w:tc>
          <w:tcPr>
            <w:tcW w:w="84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8098A21">
            <w:pPr>
              <w:pStyle w:val="14"/>
              <w:rPr>
                <w:rFonts w:ascii="黑体" w:hAnsi="黑体"/>
                <w:szCs w:val="21"/>
              </w:rPr>
            </w:pPr>
            <w:r>
              <w:rPr>
                <w:rFonts w:hint="eastAsia" w:ascii="黑体" w:hAnsi="黑体"/>
              </w:rPr>
              <w:t>实践</w:t>
            </w:r>
          </w:p>
        </w:tc>
        <w:tc>
          <w:tcPr>
            <w:tcW w:w="78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15EC9ED">
            <w:pPr>
              <w:pStyle w:val="14"/>
              <w:rPr>
                <w:rFonts w:ascii="黑体" w:hAnsi="黑体"/>
                <w:szCs w:val="21"/>
              </w:rPr>
            </w:pPr>
            <w:r>
              <w:rPr>
                <w:rFonts w:hint="eastAsia" w:ascii="黑体" w:hAnsi="黑体"/>
              </w:rPr>
              <w:t>小计</w:t>
            </w:r>
          </w:p>
        </w:tc>
      </w:tr>
      <w:tr w14:paraId="33FAB4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100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DA0D6CD">
            <w:pPr>
              <w:pStyle w:val="15"/>
            </w:pPr>
            <w:r>
              <w:rPr>
                <w:rFonts w:hint="eastAsia"/>
              </w:rPr>
              <w:t>1</w:t>
            </w:r>
          </w:p>
        </w:tc>
        <w:tc>
          <w:tcPr>
            <w:tcW w:w="3512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71FEE17">
            <w:pPr>
              <w:pStyle w:val="15"/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 xml:space="preserve"> 3D打印机的操作与打印参数的设置</w:t>
            </w:r>
          </w:p>
        </w:tc>
        <w:tc>
          <w:tcPr>
            <w:tcW w:w="127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5501E1C">
            <w:pPr>
              <w:pStyle w:val="15"/>
            </w:pPr>
            <w:r>
              <w:rPr>
                <w:rFonts w:hint="eastAsia"/>
                <w:szCs w:val="16"/>
              </w:rPr>
              <w:t>①</w:t>
            </w:r>
          </w:p>
        </w:tc>
        <w:tc>
          <w:tcPr>
            <w:tcW w:w="84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908FAEE">
            <w:pPr>
              <w:pStyle w:val="14"/>
              <w:rPr>
                <w:rFonts w:hint="eastAsia" w:eastAsia="黑体"/>
                <w:szCs w:val="16"/>
                <w:lang w:val="en-US" w:eastAsia="zh-CN"/>
              </w:rPr>
            </w:pPr>
            <w:r>
              <w:rPr>
                <w:rFonts w:hint="eastAsia"/>
                <w:szCs w:val="16"/>
                <w:lang w:val="en-US" w:eastAsia="zh-CN"/>
              </w:rPr>
              <w:t>4</w:t>
            </w:r>
          </w:p>
        </w:tc>
        <w:tc>
          <w:tcPr>
            <w:tcW w:w="8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4B5C9C6">
            <w:pPr>
              <w:pStyle w:val="15"/>
              <w:rPr>
                <w:rFonts w:hint="eastAsia" w:ascii="Arial" w:hAnsi="Arial" w:eastAsia="黑体"/>
                <w:bCs/>
                <w:szCs w:val="16"/>
                <w:lang w:val="en-US" w:eastAsia="zh-CN"/>
              </w:rPr>
            </w:pPr>
            <w:r>
              <w:rPr>
                <w:rFonts w:hint="eastAsia" w:ascii="Arial" w:hAnsi="Arial" w:eastAsia="黑体"/>
                <w:bCs/>
                <w:szCs w:val="16"/>
                <w:lang w:val="en-US" w:eastAsia="zh-CN"/>
              </w:rPr>
              <w:t>8</w:t>
            </w:r>
          </w:p>
        </w:tc>
        <w:tc>
          <w:tcPr>
            <w:tcW w:w="78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DE5F070">
            <w:pPr>
              <w:pStyle w:val="15"/>
              <w:rPr>
                <w:rFonts w:hint="default" w:ascii="Arial" w:hAnsi="Arial" w:eastAsia="黑体"/>
                <w:bCs/>
                <w:szCs w:val="16"/>
                <w:lang w:val="en-US" w:eastAsia="zh-CN"/>
              </w:rPr>
            </w:pPr>
            <w:r>
              <w:rPr>
                <w:rFonts w:hint="eastAsia" w:ascii="Arial" w:hAnsi="Arial" w:eastAsia="黑体"/>
                <w:bCs/>
                <w:szCs w:val="16"/>
                <w:lang w:val="en-US" w:eastAsia="zh-CN"/>
              </w:rPr>
              <w:t>12</w:t>
            </w:r>
          </w:p>
        </w:tc>
      </w:tr>
      <w:tr w14:paraId="300E1F0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100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48CE5E4">
            <w:pPr>
              <w:pStyle w:val="15"/>
            </w:pPr>
            <w:r>
              <w:rPr>
                <w:rFonts w:hint="eastAsia"/>
              </w:rPr>
              <w:t>2</w:t>
            </w:r>
          </w:p>
        </w:tc>
        <w:tc>
          <w:tcPr>
            <w:tcW w:w="3512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0CEE489">
            <w:pPr>
              <w:pStyle w:val="15"/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基础模型制作</w:t>
            </w:r>
          </w:p>
        </w:tc>
        <w:tc>
          <w:tcPr>
            <w:tcW w:w="127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5C8AD74">
            <w:pPr>
              <w:pStyle w:val="15"/>
            </w:pPr>
            <w:r>
              <w:rPr>
                <w:rFonts w:hint="eastAsia"/>
                <w:szCs w:val="16"/>
              </w:rPr>
              <w:t>③</w:t>
            </w:r>
          </w:p>
        </w:tc>
        <w:tc>
          <w:tcPr>
            <w:tcW w:w="84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2239E17">
            <w:pPr>
              <w:pStyle w:val="14"/>
              <w:rPr>
                <w:rFonts w:hint="eastAsia" w:eastAsia="黑体"/>
                <w:szCs w:val="16"/>
                <w:lang w:val="en-US" w:eastAsia="zh-CN"/>
              </w:rPr>
            </w:pPr>
            <w:r>
              <w:rPr>
                <w:rFonts w:hint="eastAsia"/>
                <w:szCs w:val="16"/>
                <w:lang w:val="en-US" w:eastAsia="zh-CN"/>
              </w:rPr>
              <w:t>4</w:t>
            </w:r>
          </w:p>
        </w:tc>
        <w:tc>
          <w:tcPr>
            <w:tcW w:w="8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1E9F39F">
            <w:pPr>
              <w:pStyle w:val="15"/>
              <w:rPr>
                <w:rFonts w:hint="default" w:ascii="Arial" w:hAnsi="Arial" w:eastAsia="黑体"/>
                <w:bCs/>
                <w:szCs w:val="16"/>
                <w:lang w:val="en-US" w:eastAsia="zh-CN"/>
              </w:rPr>
            </w:pPr>
            <w:r>
              <w:rPr>
                <w:rFonts w:hint="eastAsia" w:ascii="Arial" w:hAnsi="Arial" w:eastAsia="黑体"/>
                <w:bCs/>
                <w:szCs w:val="16"/>
                <w:lang w:val="en-US" w:eastAsia="zh-CN"/>
              </w:rPr>
              <w:t>12</w:t>
            </w:r>
          </w:p>
        </w:tc>
        <w:tc>
          <w:tcPr>
            <w:tcW w:w="78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2E93F9D">
            <w:pPr>
              <w:pStyle w:val="15"/>
              <w:rPr>
                <w:rFonts w:hint="default" w:ascii="Arial" w:hAnsi="Arial" w:eastAsia="黑体"/>
                <w:bCs/>
                <w:szCs w:val="16"/>
                <w:lang w:val="en-US" w:eastAsia="zh-CN"/>
              </w:rPr>
            </w:pPr>
            <w:r>
              <w:rPr>
                <w:rFonts w:hint="eastAsia" w:ascii="Arial" w:hAnsi="Arial" w:eastAsia="黑体"/>
                <w:bCs/>
                <w:szCs w:val="16"/>
                <w:lang w:val="en-US" w:eastAsia="zh-CN"/>
              </w:rPr>
              <w:t>16</w:t>
            </w:r>
          </w:p>
        </w:tc>
      </w:tr>
      <w:tr w14:paraId="214969F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100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9719F1C">
            <w:pPr>
              <w:pStyle w:val="15"/>
            </w:pPr>
            <w:r>
              <w:rPr>
                <w:rFonts w:hint="eastAsia"/>
              </w:rPr>
              <w:t>3</w:t>
            </w:r>
          </w:p>
        </w:tc>
        <w:tc>
          <w:tcPr>
            <w:tcW w:w="3512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C1D6638">
            <w:pPr>
              <w:pStyle w:val="15"/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三维设计的创新理念及方法</w:t>
            </w:r>
          </w:p>
        </w:tc>
        <w:tc>
          <w:tcPr>
            <w:tcW w:w="127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6BBDA44">
            <w:pPr>
              <w:pStyle w:val="15"/>
            </w:pPr>
            <w:r>
              <w:rPr>
                <w:rFonts w:hint="eastAsia"/>
                <w:szCs w:val="16"/>
              </w:rPr>
              <w:t>④</w:t>
            </w:r>
          </w:p>
        </w:tc>
        <w:tc>
          <w:tcPr>
            <w:tcW w:w="84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C6DD18A">
            <w:pPr>
              <w:pStyle w:val="14"/>
              <w:rPr>
                <w:rFonts w:hint="eastAsia" w:eastAsia="黑体"/>
                <w:szCs w:val="16"/>
                <w:lang w:val="en-US" w:eastAsia="zh-CN"/>
              </w:rPr>
            </w:pPr>
            <w:r>
              <w:rPr>
                <w:rFonts w:hint="eastAsia"/>
                <w:szCs w:val="16"/>
                <w:lang w:val="en-US" w:eastAsia="zh-CN"/>
              </w:rPr>
              <w:t>6</w:t>
            </w:r>
          </w:p>
        </w:tc>
        <w:tc>
          <w:tcPr>
            <w:tcW w:w="8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F500C44">
            <w:pPr>
              <w:pStyle w:val="15"/>
              <w:rPr>
                <w:rFonts w:hint="default" w:ascii="Arial" w:hAnsi="Arial" w:eastAsia="黑体"/>
                <w:bCs/>
                <w:szCs w:val="16"/>
                <w:lang w:val="en-US" w:eastAsia="zh-CN"/>
              </w:rPr>
            </w:pPr>
            <w:r>
              <w:rPr>
                <w:rFonts w:hint="eastAsia" w:ascii="Arial" w:hAnsi="Arial" w:eastAsia="黑体"/>
                <w:bCs/>
                <w:szCs w:val="16"/>
                <w:lang w:val="en-US" w:eastAsia="zh-CN"/>
              </w:rPr>
              <w:t>10</w:t>
            </w:r>
          </w:p>
        </w:tc>
        <w:tc>
          <w:tcPr>
            <w:tcW w:w="78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DD429E7">
            <w:pPr>
              <w:pStyle w:val="15"/>
              <w:rPr>
                <w:rFonts w:hint="default" w:ascii="Arial" w:hAnsi="Arial" w:eastAsia="黑体"/>
                <w:bCs/>
                <w:szCs w:val="16"/>
                <w:lang w:val="en-US" w:eastAsia="zh-CN"/>
              </w:rPr>
            </w:pPr>
            <w:r>
              <w:rPr>
                <w:rFonts w:hint="eastAsia" w:ascii="Arial" w:hAnsi="Arial" w:eastAsia="黑体"/>
                <w:bCs/>
                <w:szCs w:val="16"/>
                <w:lang w:val="en-US" w:eastAsia="zh-CN"/>
              </w:rPr>
              <w:t>16</w:t>
            </w:r>
          </w:p>
        </w:tc>
      </w:tr>
      <w:tr w14:paraId="7F0AFA3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8276" w:type="dxa"/>
            <w:gridSpan w:val="6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A2AD89">
            <w:pPr>
              <w:pStyle w:val="14"/>
            </w:pPr>
            <w:r>
              <w:rPr>
                <w:rFonts w:hint="eastAsia"/>
                <w:szCs w:val="16"/>
              </w:rPr>
              <w:t xml:space="preserve">实验类型：①演示型 </w:t>
            </w:r>
            <w:r>
              <w:rPr>
                <w:szCs w:val="16"/>
              </w:rPr>
              <w:t xml:space="preserve"> </w:t>
            </w:r>
            <w:r>
              <w:rPr>
                <w:rFonts w:hint="eastAsia"/>
                <w:szCs w:val="16"/>
              </w:rPr>
              <w:t xml:space="preserve">②验证型 </w:t>
            </w:r>
            <w:r>
              <w:rPr>
                <w:szCs w:val="16"/>
              </w:rPr>
              <w:t xml:space="preserve"> </w:t>
            </w:r>
            <w:r>
              <w:rPr>
                <w:rFonts w:hint="eastAsia"/>
                <w:szCs w:val="16"/>
              </w:rPr>
              <w:t xml:space="preserve">③设计型 </w:t>
            </w:r>
            <w:r>
              <w:rPr>
                <w:szCs w:val="16"/>
              </w:rPr>
              <w:t xml:space="preserve"> </w:t>
            </w:r>
            <w:r>
              <w:rPr>
                <w:rFonts w:hint="eastAsia"/>
                <w:szCs w:val="16"/>
              </w:rPr>
              <w:t>④综合型</w:t>
            </w:r>
          </w:p>
        </w:tc>
      </w:tr>
    </w:tbl>
    <w:p w14:paraId="75A56D76">
      <w:pPr>
        <w:pStyle w:val="18"/>
        <w:spacing w:before="163" w:after="163"/>
      </w:pPr>
      <w:r>
        <w:rPr>
          <w:rFonts w:hint="eastAsia"/>
        </w:rPr>
        <w:t>（二）各实验项目教学目标、内容与要求</w:t>
      </w:r>
    </w:p>
    <w:tbl>
      <w:tblPr>
        <w:tblStyle w:val="8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5F7369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62BC415F">
            <w:pPr>
              <w:widowControl w:val="0"/>
              <w:spacing w:line="440" w:lineRule="exact"/>
              <w:jc w:val="both"/>
              <w:rPr>
                <w:rFonts w:cs="仿宋"/>
                <w:bCs/>
                <w:color w:val="000000"/>
                <w:szCs w:val="21"/>
              </w:rPr>
            </w:pPr>
            <w:r>
              <w:rPr>
                <w:rFonts w:hint="eastAsia" w:cs="仿宋"/>
                <w:bCs/>
                <w:color w:val="000000"/>
                <w:szCs w:val="21"/>
              </w:rPr>
              <w:t>实验1：</w:t>
            </w:r>
            <w:r>
              <w:rPr>
                <w:rFonts w:hint="eastAsia" w:cs="仿宋"/>
                <w:bCs/>
                <w:szCs w:val="21"/>
              </w:rPr>
              <w:t xml:space="preserve"> 3D打印机的操作与打印参数的设置</w:t>
            </w:r>
          </w:p>
        </w:tc>
      </w:tr>
      <w:tr w14:paraId="748229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1C0BC9E6">
            <w:pPr>
              <w:widowControl w:val="0"/>
              <w:snapToGrid w:val="0"/>
              <w:spacing w:line="288" w:lineRule="auto"/>
              <w:ind w:right="26" w:firstLine="420" w:firstLineChars="200"/>
              <w:jc w:val="both"/>
              <w:rPr>
                <w:rFonts w:hint="default" w:asciiTheme="minorEastAsia" w:hAnsiTheme="minor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知识点与能力要求：掌握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3D打印机的操作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正确理解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打印参数的设置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学会切片软件的使用</w:t>
            </w:r>
          </w:p>
          <w:p w14:paraId="74A72E05">
            <w:pPr>
              <w:widowControl w:val="0"/>
              <w:snapToGrid w:val="0"/>
              <w:spacing w:line="288" w:lineRule="auto"/>
              <w:ind w:right="26" w:firstLine="420" w:firstLineChars="200"/>
              <w:jc w:val="both"/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教学重点及难点：</w:t>
            </w:r>
          </w:p>
          <w:p w14:paraId="41ECEC7E">
            <w:pPr>
              <w:widowControl w:val="0"/>
              <w:snapToGrid w:val="0"/>
              <w:spacing w:line="288" w:lineRule="auto"/>
              <w:ind w:right="26" w:firstLine="420" w:firstLineChars="200"/>
              <w:jc w:val="both"/>
              <w:rPr>
                <w:rFonts w:hint="default" w:asciiTheme="minorEastAsia" w:hAnsiTheme="minor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重点：掌握3D打印机的操作，学会正确使用切片软件</w:t>
            </w:r>
          </w:p>
          <w:p w14:paraId="1EFD5D80">
            <w:pPr>
              <w:widowControl w:val="0"/>
              <w:snapToGrid w:val="0"/>
              <w:spacing w:line="288" w:lineRule="auto"/>
              <w:ind w:right="26" w:firstLine="420" w:firstLineChars="200"/>
              <w:jc w:val="both"/>
              <w:rPr>
                <w:rFonts w:cs="仿宋"/>
                <w:bCs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难点：正确理解打印参数的设置</w:t>
            </w:r>
          </w:p>
        </w:tc>
      </w:tr>
      <w:tr w14:paraId="4E3FA1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2CF93603">
            <w:pPr>
              <w:widowControl w:val="0"/>
              <w:spacing w:line="440" w:lineRule="exact"/>
              <w:jc w:val="both"/>
              <w:rPr>
                <w:rFonts w:cs="仿宋"/>
                <w:bCs/>
                <w:color w:val="000000"/>
                <w:szCs w:val="21"/>
              </w:rPr>
            </w:pPr>
            <w:r>
              <w:rPr>
                <w:rFonts w:hint="eastAsia" w:cs="仿宋"/>
                <w:bCs/>
                <w:color w:val="000000"/>
                <w:szCs w:val="21"/>
              </w:rPr>
              <w:t>实验2：</w:t>
            </w:r>
            <w:r>
              <w:rPr>
                <w:rFonts w:hint="eastAsia" w:cs="仿宋"/>
                <w:bCs/>
                <w:szCs w:val="21"/>
              </w:rPr>
              <w:t>基础模型制作</w:t>
            </w:r>
          </w:p>
        </w:tc>
      </w:tr>
      <w:tr w14:paraId="34EA6DF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33A39402">
            <w:pPr>
              <w:widowControl w:val="0"/>
              <w:snapToGrid w:val="0"/>
              <w:spacing w:line="288" w:lineRule="auto"/>
              <w:ind w:right="26" w:firstLine="420" w:firstLineChars="200"/>
              <w:jc w:val="both"/>
              <w:rPr>
                <w:rFonts w:hint="default" w:asciiTheme="minorEastAsia" w:hAnsiTheme="minorEastAsia" w:eastAsiaTheme="minorEastAsia"/>
                <w:sz w:val="21"/>
                <w:szCs w:val="21"/>
                <w:lang w:val="en-US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知识点与能力要求：学会利用3D打印机打印基础模型，并正确设置参数和正确进行后期处理</w:t>
            </w:r>
          </w:p>
          <w:p w14:paraId="7AF426F6">
            <w:pPr>
              <w:widowControl w:val="0"/>
              <w:snapToGrid w:val="0"/>
              <w:spacing w:line="288" w:lineRule="auto"/>
              <w:ind w:right="26" w:firstLine="420" w:firstLineChars="200"/>
              <w:jc w:val="both"/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教学重点及难点：</w:t>
            </w:r>
          </w:p>
          <w:p w14:paraId="0A299D53">
            <w:pPr>
              <w:widowControl w:val="0"/>
              <w:snapToGrid w:val="0"/>
              <w:spacing w:line="288" w:lineRule="auto"/>
              <w:ind w:right="26" w:firstLine="420" w:firstLineChars="200"/>
              <w:jc w:val="both"/>
              <w:rPr>
                <w:rFonts w:hint="default" w:asciiTheme="minorEastAsia" w:hAnsiTheme="minor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重点：学会利用3D打印机打印基础模型</w:t>
            </w:r>
          </w:p>
          <w:p w14:paraId="016DD3B3">
            <w:pPr>
              <w:widowControl w:val="0"/>
              <w:snapToGrid w:val="0"/>
              <w:spacing w:line="288" w:lineRule="auto"/>
              <w:ind w:right="26" w:firstLine="420" w:firstLineChars="200"/>
              <w:jc w:val="both"/>
              <w:rPr>
                <w:rFonts w:cs="仿宋"/>
                <w:bCs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难点：正确设置参数和正确进行后期处理</w:t>
            </w:r>
          </w:p>
        </w:tc>
      </w:tr>
      <w:tr w14:paraId="789409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31C75AA6">
            <w:pPr>
              <w:pStyle w:val="15"/>
              <w:widowControl w:val="0"/>
              <w:jc w:val="left"/>
              <w:rPr>
                <w:rFonts w:cs="仿宋"/>
                <w:bCs/>
              </w:rPr>
            </w:pPr>
            <w:r>
              <w:rPr>
                <w:rFonts w:hint="eastAsia" w:cs="仿宋"/>
                <w:bCs/>
                <w:color w:val="000000"/>
                <w:szCs w:val="21"/>
              </w:rPr>
              <w:t>实验</w:t>
            </w:r>
            <w:r>
              <w:rPr>
                <w:rFonts w:hint="eastAsia" w:cs="仿宋"/>
                <w:bCs/>
                <w:color w:val="000000"/>
                <w:szCs w:val="21"/>
                <w:lang w:val="en-US" w:eastAsia="zh-CN"/>
              </w:rPr>
              <w:t>3</w:t>
            </w:r>
            <w:r>
              <w:rPr>
                <w:rFonts w:hint="eastAsia" w:cs="仿宋"/>
                <w:bCs/>
                <w:color w:val="000000"/>
                <w:szCs w:val="21"/>
              </w:rPr>
              <w:t>：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三维设计的创新理念及方法</w:t>
            </w:r>
          </w:p>
        </w:tc>
      </w:tr>
      <w:tr w14:paraId="76538C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2ABB7756">
            <w:pPr>
              <w:widowControl w:val="0"/>
              <w:snapToGrid w:val="0"/>
              <w:spacing w:line="288" w:lineRule="auto"/>
              <w:ind w:right="26" w:firstLine="420" w:firstLineChars="200"/>
              <w:jc w:val="both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知识点与能力要求：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掌握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三维设计的创新理念及方法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正确应用到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综合设计实践</w:t>
            </w:r>
          </w:p>
          <w:p w14:paraId="4B253B59">
            <w:pPr>
              <w:widowControl w:val="0"/>
              <w:snapToGrid w:val="0"/>
              <w:spacing w:line="288" w:lineRule="auto"/>
              <w:ind w:right="26" w:firstLine="420" w:firstLineChars="200"/>
              <w:jc w:val="both"/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教学重点及难点：</w:t>
            </w:r>
          </w:p>
          <w:p w14:paraId="32C8FEA6">
            <w:pPr>
              <w:widowControl w:val="0"/>
              <w:snapToGrid w:val="0"/>
              <w:spacing w:line="288" w:lineRule="auto"/>
              <w:ind w:right="26" w:firstLine="420" w:firstLineChars="200"/>
              <w:jc w:val="both"/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重点：正确应用各种创新方法到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综合设计实践</w:t>
            </w:r>
          </w:p>
          <w:p w14:paraId="11A00CA0">
            <w:pPr>
              <w:widowControl w:val="0"/>
              <w:snapToGrid w:val="0"/>
              <w:spacing w:line="288" w:lineRule="auto"/>
              <w:ind w:right="26" w:firstLine="420" w:firstLineChars="200"/>
              <w:jc w:val="both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难点：掌握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三维设计的创新理念及方法</w:t>
            </w:r>
          </w:p>
          <w:p w14:paraId="350E5CA4">
            <w:pPr>
              <w:pStyle w:val="15"/>
              <w:widowControl w:val="0"/>
              <w:jc w:val="left"/>
              <w:rPr>
                <w:rFonts w:cs="仿宋"/>
                <w:bCs/>
              </w:rPr>
            </w:pPr>
          </w:p>
        </w:tc>
      </w:tr>
    </w:tbl>
    <w:p w14:paraId="4893ED15">
      <w:pPr>
        <w:pStyle w:val="18"/>
        <w:spacing w:before="163" w:after="163"/>
      </w:pPr>
      <w:r>
        <w:rPr>
          <w:rFonts w:hint="eastAsia"/>
        </w:rPr>
        <w:t>（三）各实验项目对课程目标的支撑关系</w:t>
      </w:r>
    </w:p>
    <w:tbl>
      <w:tblPr>
        <w:tblStyle w:val="7"/>
        <w:tblW w:w="442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2600"/>
        <w:gridCol w:w="979"/>
        <w:gridCol w:w="979"/>
        <w:gridCol w:w="979"/>
        <w:gridCol w:w="979"/>
        <w:gridCol w:w="979"/>
      </w:tblGrid>
      <w:tr w14:paraId="1EE6EB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794" w:hRule="atLeast"/>
          <w:jc w:val="center"/>
        </w:trPr>
        <w:tc>
          <w:tcPr>
            <w:tcW w:w="2600" w:type="dxa"/>
            <w:tcBorders>
              <w:top w:val="single" w:color="auto" w:sz="12" w:space="0"/>
              <w:left w:val="single" w:color="auto" w:sz="12" w:space="0"/>
              <w:tl2br w:val="single" w:color="auto" w:sz="4" w:space="0"/>
            </w:tcBorders>
          </w:tcPr>
          <w:p w14:paraId="7FAC1EF4">
            <w:pPr>
              <w:pStyle w:val="14"/>
              <w:ind w:firstLine="489"/>
              <w:jc w:val="right"/>
              <w:rPr>
                <w:szCs w:val="16"/>
              </w:rPr>
            </w:pPr>
            <w:r>
              <w:rPr>
                <w:rFonts w:hint="eastAsia"/>
                <w:szCs w:val="16"/>
              </w:rPr>
              <w:t>课程目标</w:t>
            </w:r>
          </w:p>
          <w:p w14:paraId="348CF5EE">
            <w:pPr>
              <w:pStyle w:val="14"/>
              <w:ind w:right="210"/>
              <w:jc w:val="left"/>
              <w:rPr>
                <w:rFonts w:hint="eastAsia"/>
                <w:szCs w:val="16"/>
              </w:rPr>
            </w:pPr>
          </w:p>
          <w:p w14:paraId="55CFFAD3">
            <w:pPr>
              <w:pStyle w:val="14"/>
              <w:ind w:right="210"/>
              <w:jc w:val="left"/>
              <w:rPr>
                <w:szCs w:val="16"/>
              </w:rPr>
            </w:pPr>
            <w:r>
              <w:rPr>
                <w:rFonts w:hint="eastAsia"/>
                <w:szCs w:val="16"/>
              </w:rPr>
              <w:t>实验项目名称</w:t>
            </w:r>
          </w:p>
        </w:tc>
        <w:tc>
          <w:tcPr>
            <w:tcW w:w="979" w:type="dxa"/>
            <w:tcBorders>
              <w:top w:val="single" w:color="auto" w:sz="12" w:space="0"/>
            </w:tcBorders>
            <w:vAlign w:val="center"/>
          </w:tcPr>
          <w:p w14:paraId="2F47773C">
            <w:pPr>
              <w:pStyle w:val="14"/>
              <w:rPr>
                <w:szCs w:val="16"/>
              </w:rPr>
            </w:pPr>
            <w:r>
              <w:rPr>
                <w:rFonts w:hint="eastAsia"/>
                <w:szCs w:val="16"/>
                <w:lang w:val="en-US" w:eastAsia="zh-CN"/>
              </w:rPr>
              <w:t>1</w:t>
            </w:r>
          </w:p>
        </w:tc>
        <w:tc>
          <w:tcPr>
            <w:tcW w:w="979" w:type="dxa"/>
            <w:tcBorders>
              <w:top w:val="single" w:color="auto" w:sz="12" w:space="0"/>
            </w:tcBorders>
            <w:vAlign w:val="center"/>
          </w:tcPr>
          <w:p w14:paraId="3F2D5D57">
            <w:pPr>
              <w:pStyle w:val="14"/>
              <w:jc w:val="center"/>
              <w:rPr>
                <w:szCs w:val="16"/>
              </w:rPr>
            </w:pPr>
            <w:r>
              <w:rPr>
                <w:rFonts w:hint="eastAsia"/>
                <w:szCs w:val="16"/>
                <w:lang w:val="en-US" w:eastAsia="zh-CN"/>
              </w:rPr>
              <w:t>2</w:t>
            </w:r>
          </w:p>
        </w:tc>
        <w:tc>
          <w:tcPr>
            <w:tcW w:w="979" w:type="dxa"/>
            <w:tcBorders>
              <w:top w:val="single" w:color="auto" w:sz="12" w:space="0"/>
            </w:tcBorders>
            <w:vAlign w:val="center"/>
          </w:tcPr>
          <w:p w14:paraId="4592EAAD">
            <w:pPr>
              <w:pStyle w:val="14"/>
              <w:jc w:val="center"/>
              <w:rPr>
                <w:szCs w:val="16"/>
              </w:rPr>
            </w:pPr>
            <w:r>
              <w:rPr>
                <w:rFonts w:hint="eastAsia"/>
                <w:szCs w:val="16"/>
                <w:lang w:val="en-US" w:eastAsia="zh-CN"/>
              </w:rPr>
              <w:t>3</w:t>
            </w:r>
          </w:p>
        </w:tc>
        <w:tc>
          <w:tcPr>
            <w:tcW w:w="979" w:type="dxa"/>
            <w:tcBorders>
              <w:top w:val="single" w:color="auto" w:sz="12" w:space="0"/>
            </w:tcBorders>
            <w:vAlign w:val="center"/>
          </w:tcPr>
          <w:p w14:paraId="27754345">
            <w:pPr>
              <w:pStyle w:val="15"/>
              <w:jc w:val="center"/>
              <w:rPr>
                <w:szCs w:val="16"/>
              </w:rPr>
            </w:pPr>
            <w:r>
              <w:rPr>
                <w:rFonts w:hint="eastAsia"/>
                <w:szCs w:val="16"/>
                <w:lang w:val="en-US" w:eastAsia="zh-CN"/>
              </w:rPr>
              <w:t>4</w:t>
            </w:r>
          </w:p>
        </w:tc>
        <w:tc>
          <w:tcPr>
            <w:tcW w:w="979" w:type="dxa"/>
            <w:tcBorders>
              <w:top w:val="single" w:color="auto" w:sz="12" w:space="0"/>
            </w:tcBorders>
            <w:vAlign w:val="center"/>
          </w:tcPr>
          <w:p w14:paraId="3238C28C">
            <w:pPr>
              <w:pStyle w:val="15"/>
              <w:jc w:val="center"/>
              <w:rPr>
                <w:szCs w:val="16"/>
              </w:rPr>
            </w:pPr>
            <w:r>
              <w:rPr>
                <w:rFonts w:hint="eastAsia"/>
                <w:szCs w:val="16"/>
                <w:lang w:val="en-US" w:eastAsia="zh-CN"/>
              </w:rPr>
              <w:t>5</w:t>
            </w:r>
          </w:p>
        </w:tc>
      </w:tr>
      <w:tr w14:paraId="502F7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283" w:hRule="atLeast"/>
          <w:jc w:val="center"/>
        </w:trPr>
        <w:tc>
          <w:tcPr>
            <w:tcW w:w="2600" w:type="dxa"/>
            <w:tcBorders>
              <w:left w:val="single" w:color="auto" w:sz="12" w:space="0"/>
            </w:tcBorders>
            <w:vAlign w:val="center"/>
          </w:tcPr>
          <w:p w14:paraId="7925D527">
            <w:pPr>
              <w:pStyle w:val="15"/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 xml:space="preserve"> 3D打印机的操作与打印参数的设置</w:t>
            </w:r>
          </w:p>
        </w:tc>
        <w:tc>
          <w:tcPr>
            <w:tcW w:w="979" w:type="dxa"/>
            <w:vAlign w:val="center"/>
          </w:tcPr>
          <w:p w14:paraId="0E3EEB60">
            <w:pPr>
              <w:pStyle w:val="15"/>
            </w:pPr>
            <w:r>
              <w:rPr>
                <w:rFonts w:hint="default" w:ascii="Arial" w:hAnsi="Arial" w:cs="Arial"/>
                <w:lang w:val="en-US" w:eastAsia="zh-CN"/>
              </w:rPr>
              <w:t>√</w:t>
            </w:r>
          </w:p>
        </w:tc>
        <w:tc>
          <w:tcPr>
            <w:tcW w:w="979" w:type="dxa"/>
            <w:vAlign w:val="center"/>
          </w:tcPr>
          <w:p w14:paraId="57EAA3D4">
            <w:pPr>
              <w:pStyle w:val="15"/>
            </w:pPr>
          </w:p>
        </w:tc>
        <w:tc>
          <w:tcPr>
            <w:tcW w:w="979" w:type="dxa"/>
            <w:vAlign w:val="center"/>
          </w:tcPr>
          <w:p w14:paraId="0D1699FD">
            <w:pPr>
              <w:pStyle w:val="15"/>
            </w:pPr>
          </w:p>
        </w:tc>
        <w:tc>
          <w:tcPr>
            <w:tcW w:w="979" w:type="dxa"/>
            <w:vAlign w:val="center"/>
          </w:tcPr>
          <w:p w14:paraId="52704B0A">
            <w:pPr>
              <w:pStyle w:val="15"/>
            </w:pPr>
          </w:p>
        </w:tc>
        <w:tc>
          <w:tcPr>
            <w:tcW w:w="979" w:type="dxa"/>
            <w:vAlign w:val="center"/>
          </w:tcPr>
          <w:p w14:paraId="56AFD866">
            <w:pPr>
              <w:pStyle w:val="15"/>
            </w:pPr>
          </w:p>
        </w:tc>
      </w:tr>
      <w:tr w14:paraId="3090DC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283" w:hRule="atLeast"/>
          <w:jc w:val="center"/>
        </w:trPr>
        <w:tc>
          <w:tcPr>
            <w:tcW w:w="2600" w:type="dxa"/>
            <w:tcBorders>
              <w:left w:val="single" w:color="auto" w:sz="12" w:space="0"/>
            </w:tcBorders>
            <w:vAlign w:val="center"/>
          </w:tcPr>
          <w:p w14:paraId="647C3775">
            <w:pPr>
              <w:pStyle w:val="15"/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基础模型制作</w:t>
            </w:r>
          </w:p>
        </w:tc>
        <w:tc>
          <w:tcPr>
            <w:tcW w:w="979" w:type="dxa"/>
            <w:vAlign w:val="center"/>
          </w:tcPr>
          <w:p w14:paraId="4DE58360">
            <w:pPr>
              <w:pStyle w:val="15"/>
            </w:pPr>
          </w:p>
        </w:tc>
        <w:tc>
          <w:tcPr>
            <w:tcW w:w="979" w:type="dxa"/>
            <w:vAlign w:val="center"/>
          </w:tcPr>
          <w:p w14:paraId="63FA59E5">
            <w:pPr>
              <w:pStyle w:val="15"/>
            </w:pPr>
          </w:p>
        </w:tc>
        <w:tc>
          <w:tcPr>
            <w:tcW w:w="979" w:type="dxa"/>
            <w:vAlign w:val="center"/>
          </w:tcPr>
          <w:p w14:paraId="16560B52">
            <w:pPr>
              <w:pStyle w:val="15"/>
            </w:pPr>
            <w:r>
              <w:rPr>
                <w:rFonts w:hint="default" w:ascii="Arial" w:hAnsi="Arial" w:cs="Arial"/>
                <w:lang w:val="en-US" w:eastAsia="zh-CN"/>
              </w:rPr>
              <w:t>√</w:t>
            </w:r>
          </w:p>
        </w:tc>
        <w:tc>
          <w:tcPr>
            <w:tcW w:w="979" w:type="dxa"/>
            <w:vAlign w:val="center"/>
          </w:tcPr>
          <w:p w14:paraId="31A26D5C">
            <w:pPr>
              <w:pStyle w:val="15"/>
            </w:pPr>
          </w:p>
        </w:tc>
        <w:tc>
          <w:tcPr>
            <w:tcW w:w="979" w:type="dxa"/>
            <w:vAlign w:val="center"/>
          </w:tcPr>
          <w:p w14:paraId="7B959713">
            <w:pPr>
              <w:pStyle w:val="15"/>
            </w:pPr>
          </w:p>
        </w:tc>
      </w:tr>
      <w:tr w14:paraId="73DD8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283" w:hRule="atLeast"/>
          <w:jc w:val="center"/>
        </w:trPr>
        <w:tc>
          <w:tcPr>
            <w:tcW w:w="2600" w:type="dxa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 w14:paraId="498E9151">
            <w:pPr>
              <w:pStyle w:val="15"/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三维设计的创新理念及方法</w:t>
            </w:r>
          </w:p>
        </w:tc>
        <w:tc>
          <w:tcPr>
            <w:tcW w:w="979" w:type="dxa"/>
            <w:tcBorders>
              <w:bottom w:val="single" w:color="auto" w:sz="12" w:space="0"/>
            </w:tcBorders>
            <w:vAlign w:val="center"/>
          </w:tcPr>
          <w:p w14:paraId="315305D3">
            <w:pPr>
              <w:pStyle w:val="15"/>
            </w:pPr>
          </w:p>
        </w:tc>
        <w:tc>
          <w:tcPr>
            <w:tcW w:w="979" w:type="dxa"/>
            <w:tcBorders>
              <w:bottom w:val="single" w:color="auto" w:sz="12" w:space="0"/>
            </w:tcBorders>
            <w:vAlign w:val="center"/>
          </w:tcPr>
          <w:p w14:paraId="276450C1">
            <w:pPr>
              <w:pStyle w:val="15"/>
            </w:pPr>
          </w:p>
        </w:tc>
        <w:tc>
          <w:tcPr>
            <w:tcW w:w="979" w:type="dxa"/>
            <w:tcBorders>
              <w:bottom w:val="single" w:color="auto" w:sz="12" w:space="0"/>
            </w:tcBorders>
            <w:vAlign w:val="center"/>
          </w:tcPr>
          <w:p w14:paraId="34A777D4">
            <w:pPr>
              <w:pStyle w:val="15"/>
            </w:pPr>
            <w:r>
              <w:rPr>
                <w:rFonts w:hint="default" w:ascii="Arial" w:hAnsi="Arial" w:cs="Arial"/>
                <w:lang w:val="en-US" w:eastAsia="zh-CN"/>
              </w:rPr>
              <w:t>√</w:t>
            </w:r>
          </w:p>
        </w:tc>
        <w:tc>
          <w:tcPr>
            <w:tcW w:w="979" w:type="dxa"/>
            <w:tcBorders>
              <w:bottom w:val="single" w:color="auto" w:sz="12" w:space="0"/>
            </w:tcBorders>
            <w:vAlign w:val="center"/>
          </w:tcPr>
          <w:p w14:paraId="4B48F6AE">
            <w:pPr>
              <w:pStyle w:val="15"/>
            </w:pPr>
            <w:r>
              <w:rPr>
                <w:rFonts w:hint="default" w:ascii="Arial" w:hAnsi="Arial" w:cs="Arial"/>
                <w:lang w:val="en-US" w:eastAsia="zh-CN"/>
              </w:rPr>
              <w:t>√</w:t>
            </w:r>
          </w:p>
        </w:tc>
        <w:tc>
          <w:tcPr>
            <w:tcW w:w="979" w:type="dxa"/>
            <w:tcBorders>
              <w:bottom w:val="single" w:color="auto" w:sz="12" w:space="0"/>
            </w:tcBorders>
            <w:vAlign w:val="center"/>
          </w:tcPr>
          <w:p w14:paraId="31112868">
            <w:pPr>
              <w:pStyle w:val="15"/>
            </w:pPr>
            <w:r>
              <w:rPr>
                <w:rFonts w:hint="default" w:ascii="Arial" w:hAnsi="Arial" w:cs="Arial"/>
                <w:lang w:val="en-US" w:eastAsia="zh-CN"/>
              </w:rPr>
              <w:t>√</w:t>
            </w:r>
          </w:p>
        </w:tc>
      </w:tr>
      <w:bookmarkEnd w:id="0"/>
      <w:bookmarkEnd w:id="1"/>
    </w:tbl>
    <w:p w14:paraId="1E71A08A">
      <w:pPr>
        <w:pStyle w:val="17"/>
        <w:spacing w:before="326" w:beforeLines="100" w:line="360" w:lineRule="auto"/>
        <w:rPr>
          <w:rFonts w:ascii="黑体" w:hAnsi="宋体"/>
          <w:highlight w:val="green"/>
        </w:rPr>
      </w:pPr>
      <w:bookmarkStart w:id="2" w:name="OLE_LINK4"/>
      <w:bookmarkStart w:id="3" w:name="OLE_LINK3"/>
      <w:r>
        <w:rPr>
          <w:rFonts w:hint="eastAsia" w:ascii="黑体" w:hAnsi="宋体"/>
        </w:rPr>
        <w:t>四、课程思政教学设计</w:t>
      </w:r>
    </w:p>
    <w:tbl>
      <w:tblPr>
        <w:tblStyle w:val="8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48BF46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6" w:type="dxa"/>
          </w:tcPr>
          <w:p w14:paraId="42E2714F">
            <w:pPr>
              <w:pStyle w:val="15"/>
              <w:widowControl w:val="0"/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在本门课的教学中，通过“中国制造”和“中国设计”的案例，在每个单元中进行课程思政的内容的讲解，让学生对自己的国家的文化和工匠精神产生浓厚的兴趣，并把它们作为自己的行为准则。此外，通过分组协作的方式，让学生一起调研讨论，培养团队协作的精神。</w:t>
            </w:r>
          </w:p>
          <w:p w14:paraId="43501DBE">
            <w:pPr>
              <w:pStyle w:val="15"/>
              <w:widowControl w:val="0"/>
              <w:jc w:val="left"/>
              <w:rPr>
                <w:rFonts w:hint="eastAsia" w:ascii="宋体" w:hAnsi="宋体"/>
                <w:bCs/>
              </w:rPr>
            </w:pPr>
          </w:p>
          <w:p w14:paraId="1C68F857">
            <w:pPr>
              <w:pStyle w:val="15"/>
              <w:widowControl w:val="0"/>
              <w:jc w:val="left"/>
              <w:rPr>
                <w:rFonts w:ascii="宋体" w:hAnsi="宋体"/>
                <w:bCs/>
              </w:rPr>
            </w:pPr>
          </w:p>
          <w:p w14:paraId="64E27692">
            <w:pPr>
              <w:pStyle w:val="15"/>
              <w:widowControl w:val="0"/>
              <w:jc w:val="left"/>
              <w:rPr>
                <w:rFonts w:hint="eastAsia" w:ascii="宋体" w:hAnsi="宋体"/>
                <w:bCs/>
              </w:rPr>
            </w:pPr>
          </w:p>
          <w:p w14:paraId="5939AD27">
            <w:pPr>
              <w:pStyle w:val="15"/>
              <w:widowControl w:val="0"/>
              <w:jc w:val="left"/>
              <w:rPr>
                <w:rFonts w:hint="eastAsia" w:cs="仿宋"/>
                <w:bCs/>
              </w:rPr>
            </w:pPr>
          </w:p>
        </w:tc>
      </w:tr>
      <w:bookmarkEnd w:id="2"/>
      <w:bookmarkEnd w:id="3"/>
    </w:tbl>
    <w:p w14:paraId="6CE06693">
      <w:pPr>
        <w:pStyle w:val="17"/>
        <w:spacing w:before="326" w:beforeLines="100" w:line="360" w:lineRule="auto"/>
        <w:rPr>
          <w:rFonts w:hint="eastAsia" w:ascii="黑体" w:hAnsi="宋体"/>
        </w:rPr>
      </w:pPr>
      <w:r>
        <w:rPr>
          <w:rFonts w:hint="eastAsia" w:ascii="黑体" w:hAnsi="宋体"/>
        </w:rPr>
        <w:t>五、课程考核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709"/>
        <w:gridCol w:w="2353"/>
        <w:gridCol w:w="612"/>
        <w:gridCol w:w="612"/>
        <w:gridCol w:w="612"/>
        <w:gridCol w:w="612"/>
        <w:gridCol w:w="612"/>
        <w:gridCol w:w="612"/>
        <w:gridCol w:w="706"/>
      </w:tblGrid>
      <w:tr w14:paraId="31F38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6" w:type="dxa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 w14:paraId="5001FD4B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总评构成</w:t>
            </w:r>
          </w:p>
        </w:tc>
        <w:tc>
          <w:tcPr>
            <w:tcW w:w="709" w:type="dxa"/>
            <w:vMerge w:val="restart"/>
            <w:tcBorders>
              <w:top w:val="single" w:color="auto" w:sz="12" w:space="0"/>
            </w:tcBorders>
            <w:vAlign w:val="center"/>
          </w:tcPr>
          <w:p w14:paraId="3B4799EA">
            <w:pPr>
              <w:pStyle w:val="17"/>
              <w:widowControl w:val="0"/>
              <w:spacing w:line="240" w:lineRule="auto"/>
              <w:jc w:val="center"/>
              <w:rPr>
                <w:rFonts w:ascii="黑体" w:hAnsi="宋体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占比</w:t>
            </w:r>
          </w:p>
        </w:tc>
        <w:tc>
          <w:tcPr>
            <w:tcW w:w="2353" w:type="dxa"/>
            <w:vMerge w:val="restart"/>
            <w:tcBorders>
              <w:top w:val="single" w:color="auto" w:sz="12" w:space="0"/>
              <w:right w:val="double" w:color="auto" w:sz="4" w:space="0"/>
            </w:tcBorders>
            <w:vAlign w:val="center"/>
          </w:tcPr>
          <w:p w14:paraId="7FC3EDFB">
            <w:pPr>
              <w:pStyle w:val="17"/>
              <w:widowControl w:val="0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考核方式</w:t>
            </w:r>
          </w:p>
        </w:tc>
        <w:tc>
          <w:tcPr>
            <w:tcW w:w="3672" w:type="dxa"/>
            <w:gridSpan w:val="6"/>
            <w:tcBorders>
              <w:top w:val="single" w:color="auto" w:sz="12" w:space="0"/>
              <w:left w:val="double" w:color="auto" w:sz="4" w:space="0"/>
            </w:tcBorders>
            <w:vAlign w:val="center"/>
          </w:tcPr>
          <w:p w14:paraId="3CC87ED6">
            <w:pPr>
              <w:pStyle w:val="17"/>
              <w:widowControl w:val="0"/>
              <w:spacing w:line="240" w:lineRule="auto"/>
              <w:jc w:val="center"/>
              <w:rPr>
                <w:rFonts w:ascii="黑体" w:hAnsi="宋体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课程目标</w:t>
            </w:r>
          </w:p>
        </w:tc>
        <w:tc>
          <w:tcPr>
            <w:tcW w:w="706" w:type="dxa"/>
            <w:vMerge w:val="restart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08D93CC9">
            <w:pPr>
              <w:pStyle w:val="17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合计</w:t>
            </w:r>
          </w:p>
        </w:tc>
      </w:tr>
      <w:tr w14:paraId="0AC2A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</w:trPr>
        <w:tc>
          <w:tcPr>
            <w:tcW w:w="836" w:type="dxa"/>
            <w:vMerge w:val="continue"/>
            <w:tcBorders>
              <w:left w:val="single" w:color="auto" w:sz="12" w:space="0"/>
            </w:tcBorders>
          </w:tcPr>
          <w:p w14:paraId="1B30B8B6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</w:tcPr>
          <w:p w14:paraId="1AFB4808">
            <w:pPr>
              <w:pStyle w:val="17"/>
              <w:widowControl w:val="0"/>
              <w:jc w:val="both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2353" w:type="dxa"/>
            <w:vMerge w:val="continue"/>
            <w:tcBorders>
              <w:right w:val="double" w:color="auto" w:sz="4" w:space="0"/>
            </w:tcBorders>
          </w:tcPr>
          <w:p w14:paraId="490CAFC3">
            <w:pPr>
              <w:pStyle w:val="17"/>
              <w:widowControl w:val="0"/>
              <w:jc w:val="both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612" w:type="dxa"/>
            <w:tcBorders>
              <w:left w:val="double" w:color="auto" w:sz="4" w:space="0"/>
            </w:tcBorders>
            <w:vAlign w:val="center"/>
          </w:tcPr>
          <w:p w14:paraId="02B39A01">
            <w:pPr>
              <w:pStyle w:val="17"/>
              <w:widowControl w:val="0"/>
              <w:spacing w:line="240" w:lineRule="auto"/>
              <w:jc w:val="center"/>
              <w:rPr>
                <w:rFonts w:hint="eastAsia" w:ascii="黑体" w:hAnsi="黑体" w:eastAsia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/>
                <w:bCs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12" w:type="dxa"/>
            <w:vAlign w:val="center"/>
          </w:tcPr>
          <w:p w14:paraId="36215709">
            <w:pPr>
              <w:pStyle w:val="17"/>
              <w:widowControl w:val="0"/>
              <w:spacing w:line="240" w:lineRule="auto"/>
              <w:jc w:val="center"/>
              <w:rPr>
                <w:rFonts w:hint="eastAsia" w:ascii="黑体" w:hAnsi="黑体" w:eastAsia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/>
                <w:bCs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12" w:type="dxa"/>
            <w:vAlign w:val="center"/>
          </w:tcPr>
          <w:p w14:paraId="4EF047B9">
            <w:pPr>
              <w:pStyle w:val="17"/>
              <w:widowControl w:val="0"/>
              <w:spacing w:line="240" w:lineRule="auto"/>
              <w:jc w:val="center"/>
              <w:rPr>
                <w:rFonts w:hint="default" w:ascii="黑体" w:hAnsi="黑体" w:eastAsia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/>
                <w:bCs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612" w:type="dxa"/>
            <w:vAlign w:val="center"/>
          </w:tcPr>
          <w:p w14:paraId="586803B8">
            <w:pPr>
              <w:pStyle w:val="17"/>
              <w:widowControl w:val="0"/>
              <w:spacing w:line="240" w:lineRule="auto"/>
              <w:jc w:val="center"/>
              <w:rPr>
                <w:rFonts w:hint="eastAsia" w:ascii="黑体" w:hAnsi="黑体" w:eastAsia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/>
                <w:bCs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612" w:type="dxa"/>
            <w:vAlign w:val="center"/>
          </w:tcPr>
          <w:p w14:paraId="34E00BF0">
            <w:pPr>
              <w:pStyle w:val="17"/>
              <w:widowControl w:val="0"/>
              <w:spacing w:line="240" w:lineRule="auto"/>
              <w:jc w:val="center"/>
              <w:rPr>
                <w:rFonts w:hint="eastAsia" w:ascii="黑体" w:hAnsi="黑体" w:eastAsia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/>
                <w:bCs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612" w:type="dxa"/>
            <w:vAlign w:val="center"/>
          </w:tcPr>
          <w:p w14:paraId="7640293B">
            <w:pPr>
              <w:pStyle w:val="17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706" w:type="dxa"/>
            <w:vMerge w:val="continue"/>
            <w:tcBorders>
              <w:right w:val="single" w:color="auto" w:sz="12" w:space="0"/>
            </w:tcBorders>
          </w:tcPr>
          <w:p w14:paraId="3A19A61E">
            <w:pPr>
              <w:pStyle w:val="17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</w:p>
        </w:tc>
      </w:tr>
      <w:tr w14:paraId="39E467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6" w:type="dxa"/>
            <w:tcBorders>
              <w:left w:val="single" w:color="auto" w:sz="12" w:space="0"/>
            </w:tcBorders>
            <w:vAlign w:val="center"/>
          </w:tcPr>
          <w:p w14:paraId="6FF9E008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X1</w:t>
            </w:r>
          </w:p>
        </w:tc>
        <w:tc>
          <w:tcPr>
            <w:tcW w:w="709" w:type="dxa"/>
            <w:vAlign w:val="center"/>
          </w:tcPr>
          <w:p w14:paraId="00BD2E1B">
            <w:pPr>
              <w:pStyle w:val="15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20%</w:t>
            </w:r>
          </w:p>
        </w:tc>
        <w:tc>
          <w:tcPr>
            <w:tcW w:w="2353" w:type="dxa"/>
            <w:tcBorders>
              <w:right w:val="double" w:color="auto" w:sz="4" w:space="0"/>
            </w:tcBorders>
            <w:vAlign w:val="top"/>
          </w:tcPr>
          <w:p w14:paraId="32BAB4AB">
            <w:pPr>
              <w:widowControl w:val="0"/>
              <w:snapToGrid w:val="0"/>
              <w:spacing w:before="156" w:beforeLines="50" w:after="156" w:afterLines="50" w:line="288" w:lineRule="auto"/>
              <w:jc w:val="center"/>
              <w:rPr>
                <w:rFonts w:cs="宋体" w:asciiTheme="minorEastAsia" w:hAnsiTheme="minorEastAsia" w:eastAsiaTheme="minorEastAsia"/>
                <w:bCs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00"/>
                <w:sz w:val="21"/>
                <w:szCs w:val="21"/>
              </w:rPr>
              <w:t>PPT汇报</w:t>
            </w:r>
          </w:p>
        </w:tc>
        <w:tc>
          <w:tcPr>
            <w:tcW w:w="612" w:type="dxa"/>
            <w:tcBorders>
              <w:left w:val="double" w:color="auto" w:sz="4" w:space="0"/>
            </w:tcBorders>
            <w:vAlign w:val="center"/>
          </w:tcPr>
          <w:p w14:paraId="172ADF38">
            <w:pPr>
              <w:pStyle w:val="15"/>
              <w:widowControl w:val="0"/>
            </w:pPr>
          </w:p>
        </w:tc>
        <w:tc>
          <w:tcPr>
            <w:tcW w:w="612" w:type="dxa"/>
            <w:vAlign w:val="center"/>
          </w:tcPr>
          <w:p w14:paraId="51CB021D">
            <w:pPr>
              <w:pStyle w:val="15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612" w:type="dxa"/>
            <w:vAlign w:val="center"/>
          </w:tcPr>
          <w:p w14:paraId="347C6FAD">
            <w:pPr>
              <w:pStyle w:val="15"/>
              <w:widowControl w:val="0"/>
            </w:pPr>
          </w:p>
        </w:tc>
        <w:tc>
          <w:tcPr>
            <w:tcW w:w="612" w:type="dxa"/>
            <w:vAlign w:val="center"/>
          </w:tcPr>
          <w:p w14:paraId="2CE399E1">
            <w:pPr>
              <w:pStyle w:val="15"/>
              <w:widowControl w:val="0"/>
            </w:pPr>
          </w:p>
        </w:tc>
        <w:tc>
          <w:tcPr>
            <w:tcW w:w="612" w:type="dxa"/>
            <w:vAlign w:val="center"/>
          </w:tcPr>
          <w:p w14:paraId="6C0E312F">
            <w:pPr>
              <w:pStyle w:val="15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612" w:type="dxa"/>
            <w:vAlign w:val="center"/>
          </w:tcPr>
          <w:p w14:paraId="69CC594D">
            <w:pPr>
              <w:pStyle w:val="15"/>
              <w:widowControl w:val="0"/>
            </w:pPr>
          </w:p>
        </w:tc>
        <w:tc>
          <w:tcPr>
            <w:tcW w:w="706" w:type="dxa"/>
            <w:tcBorders>
              <w:right w:val="single" w:color="auto" w:sz="12" w:space="0"/>
            </w:tcBorders>
            <w:vAlign w:val="center"/>
          </w:tcPr>
          <w:p w14:paraId="2A088FC7">
            <w:pPr>
              <w:pStyle w:val="15"/>
              <w:widowControl w:val="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14:paraId="4BB5A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6" w:type="dxa"/>
            <w:tcBorders>
              <w:left w:val="single" w:color="auto" w:sz="12" w:space="0"/>
            </w:tcBorders>
            <w:vAlign w:val="center"/>
          </w:tcPr>
          <w:p w14:paraId="441ED51A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X2</w:t>
            </w:r>
          </w:p>
        </w:tc>
        <w:tc>
          <w:tcPr>
            <w:tcW w:w="709" w:type="dxa"/>
            <w:vAlign w:val="center"/>
          </w:tcPr>
          <w:p w14:paraId="2EAA69C6">
            <w:pPr>
              <w:pStyle w:val="15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20%</w:t>
            </w:r>
          </w:p>
        </w:tc>
        <w:tc>
          <w:tcPr>
            <w:tcW w:w="2353" w:type="dxa"/>
            <w:tcBorders>
              <w:right w:val="double" w:color="auto" w:sz="4" w:space="0"/>
            </w:tcBorders>
            <w:vAlign w:val="top"/>
          </w:tcPr>
          <w:p w14:paraId="61C970D3">
            <w:pPr>
              <w:widowControl w:val="0"/>
              <w:snapToGrid w:val="0"/>
              <w:spacing w:before="156" w:beforeLines="50" w:after="156" w:afterLines="50" w:line="288" w:lineRule="auto"/>
              <w:jc w:val="center"/>
              <w:rPr>
                <w:rFonts w:hint="default" w:cs="宋体" w:asciiTheme="minorEastAsia" w:hAnsiTheme="minorEastAsia" w:eastAsiaTheme="minorEastAsia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3D打印机设置及切片软件的使用</w:t>
            </w:r>
          </w:p>
        </w:tc>
        <w:tc>
          <w:tcPr>
            <w:tcW w:w="612" w:type="dxa"/>
            <w:tcBorders>
              <w:left w:val="double" w:color="auto" w:sz="4" w:space="0"/>
            </w:tcBorders>
            <w:vAlign w:val="center"/>
          </w:tcPr>
          <w:p w14:paraId="52E39626">
            <w:pPr>
              <w:pStyle w:val="15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612" w:type="dxa"/>
            <w:vAlign w:val="center"/>
          </w:tcPr>
          <w:p w14:paraId="41A59981">
            <w:pPr>
              <w:pStyle w:val="15"/>
              <w:widowControl w:val="0"/>
            </w:pPr>
          </w:p>
        </w:tc>
        <w:tc>
          <w:tcPr>
            <w:tcW w:w="612" w:type="dxa"/>
            <w:vAlign w:val="center"/>
          </w:tcPr>
          <w:p w14:paraId="47941AB2">
            <w:pPr>
              <w:pStyle w:val="15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612" w:type="dxa"/>
            <w:vAlign w:val="center"/>
          </w:tcPr>
          <w:p w14:paraId="5DDCE1A9">
            <w:pPr>
              <w:pStyle w:val="15"/>
              <w:widowControl w:val="0"/>
            </w:pPr>
          </w:p>
        </w:tc>
        <w:tc>
          <w:tcPr>
            <w:tcW w:w="612" w:type="dxa"/>
            <w:vAlign w:val="center"/>
          </w:tcPr>
          <w:p w14:paraId="2BB31E56">
            <w:pPr>
              <w:pStyle w:val="15"/>
              <w:widowControl w:val="0"/>
            </w:pPr>
          </w:p>
        </w:tc>
        <w:tc>
          <w:tcPr>
            <w:tcW w:w="612" w:type="dxa"/>
            <w:vAlign w:val="center"/>
          </w:tcPr>
          <w:p w14:paraId="6CF439B5">
            <w:pPr>
              <w:pStyle w:val="15"/>
              <w:widowControl w:val="0"/>
            </w:pPr>
          </w:p>
        </w:tc>
        <w:tc>
          <w:tcPr>
            <w:tcW w:w="706" w:type="dxa"/>
            <w:tcBorders>
              <w:right w:val="single" w:color="auto" w:sz="12" w:space="0"/>
            </w:tcBorders>
            <w:vAlign w:val="center"/>
          </w:tcPr>
          <w:p w14:paraId="6E5795BB">
            <w:pPr>
              <w:pStyle w:val="15"/>
              <w:widowControl w:val="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14:paraId="411D7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6" w:type="dxa"/>
            <w:tcBorders>
              <w:left w:val="single" w:color="auto" w:sz="12" w:space="0"/>
            </w:tcBorders>
            <w:vAlign w:val="center"/>
          </w:tcPr>
          <w:p w14:paraId="247CAB27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X3</w:t>
            </w:r>
          </w:p>
        </w:tc>
        <w:tc>
          <w:tcPr>
            <w:tcW w:w="709" w:type="dxa"/>
            <w:vAlign w:val="center"/>
          </w:tcPr>
          <w:p w14:paraId="0888E07E">
            <w:pPr>
              <w:pStyle w:val="15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20%</w:t>
            </w:r>
          </w:p>
        </w:tc>
        <w:tc>
          <w:tcPr>
            <w:tcW w:w="2353" w:type="dxa"/>
            <w:tcBorders>
              <w:right w:val="double" w:color="auto" w:sz="4" w:space="0"/>
            </w:tcBorders>
            <w:vAlign w:val="top"/>
          </w:tcPr>
          <w:p w14:paraId="054E43D2">
            <w:pPr>
              <w:widowControl w:val="0"/>
              <w:snapToGrid w:val="0"/>
              <w:spacing w:before="156" w:beforeLines="50" w:after="156" w:afterLines="50" w:line="288" w:lineRule="auto"/>
              <w:jc w:val="center"/>
              <w:rPr>
                <w:rFonts w:cs="宋体" w:asciiTheme="minorEastAsia" w:hAnsiTheme="minorEastAsia" w:eastAsiaTheme="minorEastAsia"/>
                <w:bCs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基础模型制作</w:t>
            </w:r>
          </w:p>
        </w:tc>
        <w:tc>
          <w:tcPr>
            <w:tcW w:w="612" w:type="dxa"/>
            <w:tcBorders>
              <w:left w:val="double" w:color="auto" w:sz="4" w:space="0"/>
            </w:tcBorders>
            <w:vAlign w:val="center"/>
          </w:tcPr>
          <w:p w14:paraId="4D5F10E4">
            <w:pPr>
              <w:pStyle w:val="15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612" w:type="dxa"/>
            <w:vAlign w:val="center"/>
          </w:tcPr>
          <w:p w14:paraId="5C397635">
            <w:pPr>
              <w:pStyle w:val="15"/>
              <w:widowControl w:val="0"/>
            </w:pPr>
          </w:p>
        </w:tc>
        <w:tc>
          <w:tcPr>
            <w:tcW w:w="612" w:type="dxa"/>
            <w:vAlign w:val="center"/>
          </w:tcPr>
          <w:p w14:paraId="0A5CAB6F">
            <w:pPr>
              <w:pStyle w:val="15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612" w:type="dxa"/>
            <w:vAlign w:val="center"/>
          </w:tcPr>
          <w:p w14:paraId="474E4D0E">
            <w:pPr>
              <w:pStyle w:val="15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12" w:type="dxa"/>
            <w:vAlign w:val="center"/>
          </w:tcPr>
          <w:p w14:paraId="3BE0A2B1">
            <w:pPr>
              <w:pStyle w:val="15"/>
              <w:widowControl w:val="0"/>
            </w:pPr>
          </w:p>
        </w:tc>
        <w:tc>
          <w:tcPr>
            <w:tcW w:w="612" w:type="dxa"/>
            <w:vAlign w:val="center"/>
          </w:tcPr>
          <w:p w14:paraId="74889D85">
            <w:pPr>
              <w:pStyle w:val="15"/>
              <w:widowControl w:val="0"/>
            </w:pPr>
          </w:p>
        </w:tc>
        <w:tc>
          <w:tcPr>
            <w:tcW w:w="706" w:type="dxa"/>
            <w:tcBorders>
              <w:right w:val="single" w:color="auto" w:sz="12" w:space="0"/>
            </w:tcBorders>
            <w:vAlign w:val="center"/>
          </w:tcPr>
          <w:p w14:paraId="083754DD">
            <w:pPr>
              <w:pStyle w:val="15"/>
              <w:widowControl w:val="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14:paraId="18C627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6" w:type="dxa"/>
            <w:tcBorders>
              <w:left w:val="single" w:color="auto" w:sz="12" w:space="0"/>
              <w:bottom w:val="single" w:color="auto" w:sz="4" w:space="0"/>
            </w:tcBorders>
            <w:vAlign w:val="center"/>
          </w:tcPr>
          <w:p w14:paraId="2F544E33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X4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vAlign w:val="center"/>
          </w:tcPr>
          <w:p w14:paraId="4954B7CC">
            <w:pPr>
              <w:pStyle w:val="15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40%</w:t>
            </w:r>
          </w:p>
        </w:tc>
        <w:tc>
          <w:tcPr>
            <w:tcW w:w="2353" w:type="dxa"/>
            <w:tcBorders>
              <w:bottom w:val="single" w:color="auto" w:sz="4" w:space="0"/>
              <w:right w:val="double" w:color="auto" w:sz="4" w:space="0"/>
            </w:tcBorders>
            <w:vAlign w:val="top"/>
          </w:tcPr>
          <w:p w14:paraId="3EBB6469">
            <w:pPr>
              <w:widowControl w:val="0"/>
              <w:snapToGrid w:val="0"/>
              <w:spacing w:before="156" w:beforeLines="50" w:after="156" w:afterLines="50" w:line="288" w:lineRule="auto"/>
              <w:jc w:val="center"/>
              <w:rPr>
                <w:rFonts w:cs="宋体" w:asciiTheme="minorEastAsia" w:hAnsiTheme="minorEastAsia" w:eastAsiaTheme="minorEastAsia"/>
                <w:bCs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3D模型设计创作</w:t>
            </w:r>
          </w:p>
        </w:tc>
        <w:tc>
          <w:tcPr>
            <w:tcW w:w="612" w:type="dxa"/>
            <w:tcBorders>
              <w:left w:val="double" w:color="auto" w:sz="4" w:space="0"/>
              <w:bottom w:val="single" w:color="auto" w:sz="4" w:space="0"/>
            </w:tcBorders>
            <w:vAlign w:val="center"/>
          </w:tcPr>
          <w:p w14:paraId="5D6F0DA7">
            <w:pPr>
              <w:pStyle w:val="15"/>
              <w:widowControl w:val="0"/>
              <w:rPr>
                <w:rFonts w:hint="default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612" w:type="dxa"/>
            <w:tcBorders>
              <w:bottom w:val="single" w:color="auto" w:sz="4" w:space="0"/>
            </w:tcBorders>
            <w:vAlign w:val="center"/>
          </w:tcPr>
          <w:p w14:paraId="2C8EC04A">
            <w:pPr>
              <w:pStyle w:val="15"/>
              <w:widowControl w:val="0"/>
              <w:rPr>
                <w:rFonts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12" w:type="dxa"/>
            <w:tcBorders>
              <w:bottom w:val="single" w:color="auto" w:sz="4" w:space="0"/>
            </w:tcBorders>
            <w:vAlign w:val="center"/>
          </w:tcPr>
          <w:p w14:paraId="1185B172">
            <w:pPr>
              <w:pStyle w:val="15"/>
              <w:widowControl w:val="0"/>
              <w:rPr>
                <w:rFonts w:hint="default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612" w:type="dxa"/>
            <w:tcBorders>
              <w:bottom w:val="single" w:color="auto" w:sz="4" w:space="0"/>
            </w:tcBorders>
            <w:vAlign w:val="center"/>
          </w:tcPr>
          <w:p w14:paraId="75F966BF">
            <w:pPr>
              <w:pStyle w:val="15"/>
              <w:widowControl w:val="0"/>
              <w:rPr>
                <w:rFonts w:hint="default"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12" w:type="dxa"/>
            <w:tcBorders>
              <w:bottom w:val="single" w:color="auto" w:sz="4" w:space="0"/>
            </w:tcBorders>
            <w:vAlign w:val="center"/>
          </w:tcPr>
          <w:p w14:paraId="53D787AA">
            <w:pPr>
              <w:pStyle w:val="15"/>
              <w:widowControl w:val="0"/>
              <w:rPr>
                <w:rFonts w:ascii="Times New Roman" w:hAnsi="Times New Roman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12" w:type="dxa"/>
            <w:tcBorders>
              <w:bottom w:val="single" w:color="auto" w:sz="4" w:space="0"/>
            </w:tcBorders>
            <w:vAlign w:val="center"/>
          </w:tcPr>
          <w:p w14:paraId="19B430A6">
            <w:pPr>
              <w:pStyle w:val="15"/>
              <w:widowControl w:val="0"/>
            </w:pPr>
          </w:p>
        </w:tc>
        <w:tc>
          <w:tcPr>
            <w:tcW w:w="706" w:type="dxa"/>
            <w:tcBorders>
              <w:bottom w:val="single" w:color="auto" w:sz="4" w:space="0"/>
              <w:right w:val="single" w:color="auto" w:sz="12" w:space="0"/>
            </w:tcBorders>
            <w:vAlign w:val="center"/>
          </w:tcPr>
          <w:p w14:paraId="253BF870">
            <w:pPr>
              <w:pStyle w:val="15"/>
              <w:widowControl w:val="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</w:tbl>
    <w:p w14:paraId="21BBBE32">
      <w:pPr>
        <w:pStyle w:val="17"/>
        <w:spacing w:before="326" w:beforeLines="100" w:line="360" w:lineRule="auto"/>
        <w:rPr>
          <w:rFonts w:hint="eastAsia" w:ascii="黑体" w:hAnsi="宋体"/>
        </w:rPr>
      </w:pPr>
    </w:p>
    <w:p w14:paraId="5BA289F8">
      <w:pPr>
        <w:pStyle w:val="18"/>
        <w:spacing w:before="326" w:beforeLines="100" w:after="163"/>
        <w:jc w:val="center"/>
      </w:pPr>
      <w:r>
        <w:rPr>
          <w:rFonts w:hint="eastAsia"/>
        </w:rPr>
        <w:t>评价标准细则（选填）</w:t>
      </w:r>
    </w:p>
    <w:tbl>
      <w:tblPr>
        <w:tblStyle w:val="8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667"/>
        <w:gridCol w:w="1445"/>
        <w:gridCol w:w="1445"/>
        <w:gridCol w:w="1445"/>
        <w:gridCol w:w="1445"/>
        <w:gridCol w:w="1445"/>
      </w:tblGrid>
      <w:tr w14:paraId="6C12809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613" w:type="dxa"/>
            <w:vMerge w:val="restart"/>
            <w:vAlign w:val="center"/>
          </w:tcPr>
          <w:p w14:paraId="2743F997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考核项目</w:t>
            </w:r>
          </w:p>
        </w:tc>
        <w:tc>
          <w:tcPr>
            <w:tcW w:w="648" w:type="dxa"/>
            <w:vMerge w:val="restart"/>
          </w:tcPr>
          <w:p w14:paraId="33F99092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课</w:t>
            </w:r>
          </w:p>
          <w:p w14:paraId="1376C3ED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程</w:t>
            </w:r>
          </w:p>
          <w:p w14:paraId="198E29C7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目</w:t>
            </w:r>
          </w:p>
          <w:p w14:paraId="5C14E340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标</w:t>
            </w:r>
          </w:p>
        </w:tc>
        <w:tc>
          <w:tcPr>
            <w:tcW w:w="1403" w:type="dxa"/>
            <w:vMerge w:val="restart"/>
            <w:vAlign w:val="center"/>
          </w:tcPr>
          <w:p w14:paraId="16AE81B6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考核要求</w:t>
            </w:r>
          </w:p>
        </w:tc>
        <w:tc>
          <w:tcPr>
            <w:tcW w:w="5612" w:type="dxa"/>
            <w:gridSpan w:val="4"/>
            <w:vAlign w:val="center"/>
          </w:tcPr>
          <w:p w14:paraId="2DA2C218">
            <w:pPr>
              <w:pStyle w:val="17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评价标准</w:t>
            </w:r>
          </w:p>
        </w:tc>
      </w:tr>
      <w:tr w14:paraId="740C8D6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613" w:type="dxa"/>
            <w:vMerge w:val="continue"/>
          </w:tcPr>
          <w:p w14:paraId="34D59D11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</w:p>
        </w:tc>
        <w:tc>
          <w:tcPr>
            <w:tcW w:w="648" w:type="dxa"/>
            <w:vMerge w:val="continue"/>
          </w:tcPr>
          <w:p w14:paraId="5F03C696">
            <w:pPr>
              <w:pStyle w:val="17"/>
              <w:widowControl w:val="0"/>
              <w:jc w:val="both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1403" w:type="dxa"/>
            <w:vMerge w:val="continue"/>
          </w:tcPr>
          <w:p w14:paraId="6F229D1E">
            <w:pPr>
              <w:pStyle w:val="17"/>
              <w:widowControl w:val="0"/>
              <w:jc w:val="both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2F439EC0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优</w:t>
            </w:r>
          </w:p>
          <w:p w14:paraId="0993BDC9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100-90</w:t>
            </w:r>
          </w:p>
        </w:tc>
        <w:tc>
          <w:tcPr>
            <w:tcW w:w="1403" w:type="dxa"/>
            <w:vAlign w:val="center"/>
          </w:tcPr>
          <w:p w14:paraId="558FCC55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良</w:t>
            </w:r>
          </w:p>
          <w:p w14:paraId="4C96DCAC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89-75</w:t>
            </w:r>
          </w:p>
        </w:tc>
        <w:tc>
          <w:tcPr>
            <w:tcW w:w="1403" w:type="dxa"/>
            <w:vAlign w:val="center"/>
          </w:tcPr>
          <w:p w14:paraId="55BD4673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中</w:t>
            </w:r>
          </w:p>
          <w:p w14:paraId="1877D90E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74-60</w:t>
            </w:r>
          </w:p>
        </w:tc>
        <w:tc>
          <w:tcPr>
            <w:tcW w:w="1403" w:type="dxa"/>
            <w:vAlign w:val="center"/>
          </w:tcPr>
          <w:p w14:paraId="1E4E06C3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不及格</w:t>
            </w:r>
          </w:p>
          <w:p w14:paraId="4E9FDEB0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59-0</w:t>
            </w:r>
          </w:p>
        </w:tc>
      </w:tr>
      <w:tr w14:paraId="43108D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13" w:type="dxa"/>
            <w:vAlign w:val="center"/>
          </w:tcPr>
          <w:p w14:paraId="7CB200DC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1</w:t>
            </w:r>
          </w:p>
        </w:tc>
        <w:tc>
          <w:tcPr>
            <w:tcW w:w="648" w:type="dxa"/>
            <w:vAlign w:val="center"/>
          </w:tcPr>
          <w:p w14:paraId="2702DD96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</w:tcPr>
          <w:p w14:paraId="621A170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</w:tcPr>
          <w:p w14:paraId="767681DA">
            <w:pPr>
              <w:pStyle w:val="15"/>
              <w:widowControl w:val="0"/>
              <w:jc w:val="both"/>
            </w:pPr>
          </w:p>
        </w:tc>
        <w:tc>
          <w:tcPr>
            <w:tcW w:w="1403" w:type="dxa"/>
          </w:tcPr>
          <w:p w14:paraId="7DA00B42">
            <w:pPr>
              <w:pStyle w:val="15"/>
              <w:widowControl w:val="0"/>
              <w:jc w:val="both"/>
            </w:pPr>
          </w:p>
        </w:tc>
        <w:tc>
          <w:tcPr>
            <w:tcW w:w="1403" w:type="dxa"/>
          </w:tcPr>
          <w:p w14:paraId="5C3519AC">
            <w:pPr>
              <w:pStyle w:val="15"/>
              <w:widowControl w:val="0"/>
              <w:jc w:val="both"/>
            </w:pPr>
          </w:p>
        </w:tc>
        <w:tc>
          <w:tcPr>
            <w:tcW w:w="1403" w:type="dxa"/>
          </w:tcPr>
          <w:p w14:paraId="31BB4B6B">
            <w:pPr>
              <w:pStyle w:val="6"/>
              <w:widowControl/>
              <w:shd w:val="clear" w:color="auto" w:fill="FFFFFF"/>
              <w:jc w:val="both"/>
            </w:pPr>
          </w:p>
        </w:tc>
      </w:tr>
      <w:tr w14:paraId="775FCF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13" w:type="dxa"/>
            <w:vAlign w:val="center"/>
          </w:tcPr>
          <w:p w14:paraId="4666715C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X1</w:t>
            </w:r>
          </w:p>
        </w:tc>
        <w:tc>
          <w:tcPr>
            <w:tcW w:w="648" w:type="dxa"/>
            <w:vAlign w:val="center"/>
          </w:tcPr>
          <w:p w14:paraId="2D32A750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77CAD4F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44EC1BF3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1E664BB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7802F93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069BFC2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</w:tr>
      <w:tr w14:paraId="367032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13" w:type="dxa"/>
            <w:vAlign w:val="center"/>
          </w:tcPr>
          <w:p w14:paraId="78767008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X2</w:t>
            </w:r>
          </w:p>
        </w:tc>
        <w:tc>
          <w:tcPr>
            <w:tcW w:w="648" w:type="dxa"/>
            <w:vAlign w:val="center"/>
          </w:tcPr>
          <w:p w14:paraId="15437F37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4206687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1AB766C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4604DF8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02AA428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648C0D8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</w:tr>
      <w:tr w14:paraId="005B378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13" w:type="dxa"/>
            <w:vAlign w:val="center"/>
          </w:tcPr>
          <w:p w14:paraId="3D371ABB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X3</w:t>
            </w:r>
          </w:p>
        </w:tc>
        <w:tc>
          <w:tcPr>
            <w:tcW w:w="648" w:type="dxa"/>
            <w:vAlign w:val="center"/>
          </w:tcPr>
          <w:p w14:paraId="6751C0DE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3F545A0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0231256F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4C6BBDD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0FE073E3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33BFD94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</w:tr>
      <w:tr w14:paraId="0E5478B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13" w:type="dxa"/>
            <w:vAlign w:val="center"/>
          </w:tcPr>
          <w:p w14:paraId="3070A93F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X4</w:t>
            </w:r>
          </w:p>
        </w:tc>
        <w:tc>
          <w:tcPr>
            <w:tcW w:w="648" w:type="dxa"/>
            <w:vAlign w:val="center"/>
          </w:tcPr>
          <w:p w14:paraId="783AA308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4E7C491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1F03B5BF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42E2614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5E50D1E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335452E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</w:tr>
      <w:tr w14:paraId="092F18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13" w:type="dxa"/>
            <w:vAlign w:val="center"/>
          </w:tcPr>
          <w:p w14:paraId="30E9B650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X5</w:t>
            </w:r>
          </w:p>
        </w:tc>
        <w:tc>
          <w:tcPr>
            <w:tcW w:w="648" w:type="dxa"/>
            <w:vAlign w:val="center"/>
          </w:tcPr>
          <w:p w14:paraId="54CE7608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1E1AABD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3261085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40A943DE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3063569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0CF5260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</w:p>
        </w:tc>
      </w:tr>
    </w:tbl>
    <w:p w14:paraId="7D9EEC56">
      <w:pPr>
        <w:pStyle w:val="17"/>
        <w:spacing w:before="326" w:beforeLines="100" w:line="360" w:lineRule="auto"/>
        <w:rPr>
          <w:rFonts w:ascii="黑体" w:hAnsi="宋体"/>
        </w:rPr>
      </w:pPr>
      <w:r>
        <w:rPr>
          <w:rFonts w:hint="eastAsia" w:ascii="黑体" w:hAnsi="宋体"/>
        </w:rPr>
        <w:t xml:space="preserve">六、其他需要说明的问题 </w:t>
      </w:r>
    </w:p>
    <w:tbl>
      <w:tblPr>
        <w:tblStyle w:val="8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770C20C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7862D1F5">
            <w:pPr>
              <w:pStyle w:val="15"/>
              <w:widowControl w:val="0"/>
              <w:jc w:val="left"/>
              <w:rPr>
                <w:rFonts w:ascii="宋体" w:hAnsi="宋体"/>
                <w:bCs/>
              </w:rPr>
            </w:pPr>
          </w:p>
          <w:p w14:paraId="1B10C0F5">
            <w:pPr>
              <w:pStyle w:val="15"/>
              <w:widowControl w:val="0"/>
              <w:jc w:val="left"/>
              <w:rPr>
                <w:rFonts w:ascii="宋体" w:hAnsi="宋体"/>
                <w:bCs/>
              </w:rPr>
            </w:pPr>
          </w:p>
          <w:p w14:paraId="1D767937">
            <w:pPr>
              <w:pStyle w:val="15"/>
              <w:widowControl w:val="0"/>
              <w:jc w:val="left"/>
              <w:rPr>
                <w:rFonts w:hint="eastAsia" w:ascii="宋体" w:hAnsi="宋体"/>
                <w:bCs/>
              </w:rPr>
            </w:pPr>
          </w:p>
          <w:p w14:paraId="67F06A10">
            <w:pPr>
              <w:pStyle w:val="15"/>
              <w:widowControl w:val="0"/>
              <w:jc w:val="left"/>
              <w:rPr>
                <w:rFonts w:ascii="黑体"/>
              </w:rPr>
            </w:pPr>
          </w:p>
        </w:tc>
      </w:tr>
    </w:tbl>
    <w:p w14:paraId="51FB5597">
      <w:pPr>
        <w:pStyle w:val="18"/>
        <w:spacing w:before="326" w:beforeLines="100" w:after="163"/>
        <w:rPr>
          <w:rFonts w:hint="eastAsia" w:ascii="黑体" w:hAnsi="宋体"/>
        </w:rPr>
      </w:pPr>
    </w:p>
    <w:sectPr>
      <w:headerReference r:id="rId3" w:type="default"/>
      <w:pgSz w:w="11906" w:h="16838"/>
      <w:pgMar w:top="1440" w:right="1800" w:bottom="1440" w:left="1800" w:header="397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Helvetica">
    <w:panose1 w:val="020B0604020202030204"/>
    <w:charset w:val="00"/>
    <w:family w:val="auto"/>
    <w:pitch w:val="default"/>
    <w:sig w:usb0="00000000" w:usb1="00000000" w:usb2="00000000" w:usb3="00000000" w:csb0="00000093" w:csb1="00000000"/>
  </w:font>
  <w:font w:name="楷体">
    <w:panose1 w:val="02010609060101010101"/>
    <w:charset w:val="50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80E52D">
    <w:pPr>
      <w:jc w:val="right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635635</wp:posOffset>
              </wp:positionH>
              <wp:positionV relativeFrom="page">
                <wp:posOffset>186055</wp:posOffset>
              </wp:positionV>
              <wp:extent cx="2635250" cy="280670"/>
              <wp:effectExtent l="0" t="0" r="0" b="0"/>
              <wp:wrapNone/>
              <wp:docPr id="44070976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35250" cy="2806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2B2FDE89">
                          <w:pPr>
                            <w:rPr>
                              <w:rFonts w:ascii="Times New Roman" w:hAnsi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</w:rPr>
                            <w:t>SJQU-QR-JW-056（A0）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50.05pt;margin-top:14.65pt;height:22.1pt;width:207.5pt;mso-position-horizontal-relative:page;mso-position-vertical-relative:page;z-index:251659264;mso-width-relative:page;mso-height-relative:page;" fillcolor="#FFFFFF" filled="t" stroked="f" coordsize="21600,21600" o:gfxdata="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L7hkpnU&#10;AAAACQEAAA8AAAAAAAAAAQAgAAAAIgAAAGRycy9kb3ducmV2LnhtbFBLAQIUABQAAAAIAIdO4kAT&#10;jzfzXQIAAKUEAAAOAAAAAAAAAAEAIAAAACMBAABkcnMvZTJvRG9jLnhtbFBLBQYAAAAABgAGAFkB&#10;AADyBQAAAAA=&#10;">
              <v:fill on="t" focussize="0,0"/>
              <v:stroke on="f" weight="0.5pt"/>
              <v:imagedata o:title=""/>
              <o:lock v:ext="edit" aspectratio="f"/>
              <v:textbox>
                <w:txbxContent>
                  <w:p w14:paraId="2B2FDE89">
                    <w:pPr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SJQU-QR-JW-056（A0）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M4ZWFkMzhhNjc0NzYwYjI3ZjA5M2Q0MGFlNTkyYzkifQ=="/>
  </w:docVars>
  <w:rsids>
    <w:rsidRoot w:val="00B7651F"/>
    <w:rsid w:val="00010438"/>
    <w:rsid w:val="000203E0"/>
    <w:rsid w:val="000210E0"/>
    <w:rsid w:val="00033082"/>
    <w:rsid w:val="0006001D"/>
    <w:rsid w:val="000634A6"/>
    <w:rsid w:val="00066041"/>
    <w:rsid w:val="0007448A"/>
    <w:rsid w:val="00075686"/>
    <w:rsid w:val="0008122A"/>
    <w:rsid w:val="00087488"/>
    <w:rsid w:val="000A4E73"/>
    <w:rsid w:val="000A6D2E"/>
    <w:rsid w:val="000B1BD2"/>
    <w:rsid w:val="000C0F0D"/>
    <w:rsid w:val="000D28E5"/>
    <w:rsid w:val="000D34D7"/>
    <w:rsid w:val="000E604B"/>
    <w:rsid w:val="00100633"/>
    <w:rsid w:val="001072BC"/>
    <w:rsid w:val="0011026D"/>
    <w:rsid w:val="00114BD6"/>
    <w:rsid w:val="00130F6D"/>
    <w:rsid w:val="00142C42"/>
    <w:rsid w:val="00144082"/>
    <w:rsid w:val="00163A48"/>
    <w:rsid w:val="00164E36"/>
    <w:rsid w:val="00183AA1"/>
    <w:rsid w:val="00190E3F"/>
    <w:rsid w:val="001A135C"/>
    <w:rsid w:val="001B0D49"/>
    <w:rsid w:val="001B546F"/>
    <w:rsid w:val="001B55E5"/>
    <w:rsid w:val="001C2E3E"/>
    <w:rsid w:val="001C388D"/>
    <w:rsid w:val="001D0453"/>
    <w:rsid w:val="001E1D2D"/>
    <w:rsid w:val="001E32B7"/>
    <w:rsid w:val="001E5A17"/>
    <w:rsid w:val="001F332E"/>
    <w:rsid w:val="001F37CB"/>
    <w:rsid w:val="002056AB"/>
    <w:rsid w:val="002125E7"/>
    <w:rsid w:val="00217861"/>
    <w:rsid w:val="002204E4"/>
    <w:rsid w:val="002211BF"/>
    <w:rsid w:val="002339E7"/>
    <w:rsid w:val="00233F15"/>
    <w:rsid w:val="002420F1"/>
    <w:rsid w:val="00253AC8"/>
    <w:rsid w:val="00256B39"/>
    <w:rsid w:val="0025768A"/>
    <w:rsid w:val="0026033C"/>
    <w:rsid w:val="0027339A"/>
    <w:rsid w:val="00274E82"/>
    <w:rsid w:val="002757AB"/>
    <w:rsid w:val="0027777C"/>
    <w:rsid w:val="00277FE7"/>
    <w:rsid w:val="002877FA"/>
    <w:rsid w:val="00290962"/>
    <w:rsid w:val="002A4649"/>
    <w:rsid w:val="002A7227"/>
    <w:rsid w:val="002B0773"/>
    <w:rsid w:val="002B0C48"/>
    <w:rsid w:val="002B13CA"/>
    <w:rsid w:val="002B7322"/>
    <w:rsid w:val="002C58B6"/>
    <w:rsid w:val="002D0E86"/>
    <w:rsid w:val="002D7C47"/>
    <w:rsid w:val="002E33CE"/>
    <w:rsid w:val="002E3721"/>
    <w:rsid w:val="002E5EA0"/>
    <w:rsid w:val="002F3157"/>
    <w:rsid w:val="002F6BD5"/>
    <w:rsid w:val="00313BBA"/>
    <w:rsid w:val="00317E29"/>
    <w:rsid w:val="00321515"/>
    <w:rsid w:val="0032602E"/>
    <w:rsid w:val="00327B8C"/>
    <w:rsid w:val="00331638"/>
    <w:rsid w:val="003344A7"/>
    <w:rsid w:val="00334623"/>
    <w:rsid w:val="003367AE"/>
    <w:rsid w:val="00340439"/>
    <w:rsid w:val="00344EF2"/>
    <w:rsid w:val="00347EB8"/>
    <w:rsid w:val="00347F80"/>
    <w:rsid w:val="00353F74"/>
    <w:rsid w:val="003557DE"/>
    <w:rsid w:val="00361BEB"/>
    <w:rsid w:val="00370184"/>
    <w:rsid w:val="00373C8A"/>
    <w:rsid w:val="00377C10"/>
    <w:rsid w:val="00385D41"/>
    <w:rsid w:val="003861BA"/>
    <w:rsid w:val="003A1680"/>
    <w:rsid w:val="003A373C"/>
    <w:rsid w:val="003A5874"/>
    <w:rsid w:val="003A79BB"/>
    <w:rsid w:val="003B1258"/>
    <w:rsid w:val="003C61A5"/>
    <w:rsid w:val="003D1968"/>
    <w:rsid w:val="003D4994"/>
    <w:rsid w:val="003E10A5"/>
    <w:rsid w:val="003E7D72"/>
    <w:rsid w:val="003F3923"/>
    <w:rsid w:val="003F43F6"/>
    <w:rsid w:val="0040433E"/>
    <w:rsid w:val="0040726A"/>
    <w:rsid w:val="004100B0"/>
    <w:rsid w:val="0041267F"/>
    <w:rsid w:val="00424BA5"/>
    <w:rsid w:val="00425431"/>
    <w:rsid w:val="00431829"/>
    <w:rsid w:val="004405E6"/>
    <w:rsid w:val="00443C84"/>
    <w:rsid w:val="004540AA"/>
    <w:rsid w:val="00456BD8"/>
    <w:rsid w:val="00456DC8"/>
    <w:rsid w:val="0046549D"/>
    <w:rsid w:val="00471668"/>
    <w:rsid w:val="00481F98"/>
    <w:rsid w:val="004852BF"/>
    <w:rsid w:val="00487A46"/>
    <w:rsid w:val="00494579"/>
    <w:rsid w:val="00496AC0"/>
    <w:rsid w:val="00497334"/>
    <w:rsid w:val="004A4D68"/>
    <w:rsid w:val="004B408D"/>
    <w:rsid w:val="004B6F68"/>
    <w:rsid w:val="004B73F7"/>
    <w:rsid w:val="004D4FB3"/>
    <w:rsid w:val="004D75A6"/>
    <w:rsid w:val="004E3456"/>
    <w:rsid w:val="004F3DF0"/>
    <w:rsid w:val="005074E1"/>
    <w:rsid w:val="005126F1"/>
    <w:rsid w:val="0051358A"/>
    <w:rsid w:val="00513F2F"/>
    <w:rsid w:val="0051612A"/>
    <w:rsid w:val="00517176"/>
    <w:rsid w:val="00524300"/>
    <w:rsid w:val="00532E23"/>
    <w:rsid w:val="00541F72"/>
    <w:rsid w:val="00542388"/>
    <w:rsid w:val="00544523"/>
    <w:rsid w:val="00546549"/>
    <w:rsid w:val="005467DC"/>
    <w:rsid w:val="00546A82"/>
    <w:rsid w:val="00547C51"/>
    <w:rsid w:val="00551335"/>
    <w:rsid w:val="005519BB"/>
    <w:rsid w:val="005523FD"/>
    <w:rsid w:val="00553D03"/>
    <w:rsid w:val="00555BA0"/>
    <w:rsid w:val="00556E41"/>
    <w:rsid w:val="00571DF1"/>
    <w:rsid w:val="0059045B"/>
    <w:rsid w:val="005A13AB"/>
    <w:rsid w:val="005B1150"/>
    <w:rsid w:val="005B1FFC"/>
    <w:rsid w:val="005B2B6D"/>
    <w:rsid w:val="005B36F9"/>
    <w:rsid w:val="005B4B4E"/>
    <w:rsid w:val="005C424E"/>
    <w:rsid w:val="005D5B6F"/>
    <w:rsid w:val="005E38A5"/>
    <w:rsid w:val="005E59A4"/>
    <w:rsid w:val="005F5185"/>
    <w:rsid w:val="0062115C"/>
    <w:rsid w:val="0062265B"/>
    <w:rsid w:val="00624B5C"/>
    <w:rsid w:val="00624FE1"/>
    <w:rsid w:val="0062577D"/>
    <w:rsid w:val="006331EE"/>
    <w:rsid w:val="006355E6"/>
    <w:rsid w:val="00635C1E"/>
    <w:rsid w:val="00637E00"/>
    <w:rsid w:val="0065167D"/>
    <w:rsid w:val="00652D13"/>
    <w:rsid w:val="0066595A"/>
    <w:rsid w:val="00666206"/>
    <w:rsid w:val="00671F67"/>
    <w:rsid w:val="00672788"/>
    <w:rsid w:val="00680DA3"/>
    <w:rsid w:val="0068377F"/>
    <w:rsid w:val="00691B24"/>
    <w:rsid w:val="00695B93"/>
    <w:rsid w:val="00697C16"/>
    <w:rsid w:val="006A5A89"/>
    <w:rsid w:val="006B3BB9"/>
    <w:rsid w:val="006B48AC"/>
    <w:rsid w:val="006B5977"/>
    <w:rsid w:val="006D1B59"/>
    <w:rsid w:val="006D2F9C"/>
    <w:rsid w:val="006E5CA9"/>
    <w:rsid w:val="006E5E98"/>
    <w:rsid w:val="006F3151"/>
    <w:rsid w:val="007056DE"/>
    <w:rsid w:val="00706121"/>
    <w:rsid w:val="00710B6B"/>
    <w:rsid w:val="00712A2C"/>
    <w:rsid w:val="00712E84"/>
    <w:rsid w:val="00714914"/>
    <w:rsid w:val="007208D6"/>
    <w:rsid w:val="00726786"/>
    <w:rsid w:val="00732152"/>
    <w:rsid w:val="00742E7A"/>
    <w:rsid w:val="0074424F"/>
    <w:rsid w:val="00774C1F"/>
    <w:rsid w:val="0078248F"/>
    <w:rsid w:val="007934A4"/>
    <w:rsid w:val="007A0AC9"/>
    <w:rsid w:val="007A1B70"/>
    <w:rsid w:val="007A57F6"/>
    <w:rsid w:val="007B4FFB"/>
    <w:rsid w:val="007C0BCE"/>
    <w:rsid w:val="007C3566"/>
    <w:rsid w:val="007C794A"/>
    <w:rsid w:val="007D5A33"/>
    <w:rsid w:val="007E620F"/>
    <w:rsid w:val="007E663C"/>
    <w:rsid w:val="007E7795"/>
    <w:rsid w:val="0080066B"/>
    <w:rsid w:val="00803578"/>
    <w:rsid w:val="008036DF"/>
    <w:rsid w:val="00815B8E"/>
    <w:rsid w:val="00816D99"/>
    <w:rsid w:val="0082324C"/>
    <w:rsid w:val="00823D71"/>
    <w:rsid w:val="008245AF"/>
    <w:rsid w:val="0083705D"/>
    <w:rsid w:val="0084242F"/>
    <w:rsid w:val="00871DCB"/>
    <w:rsid w:val="008901A2"/>
    <w:rsid w:val="008A08B0"/>
    <w:rsid w:val="008B0385"/>
    <w:rsid w:val="008B188E"/>
    <w:rsid w:val="008B397C"/>
    <w:rsid w:val="008B47F4"/>
    <w:rsid w:val="008B7448"/>
    <w:rsid w:val="008B7E1E"/>
    <w:rsid w:val="008C2AE6"/>
    <w:rsid w:val="008C2DE8"/>
    <w:rsid w:val="008C5113"/>
    <w:rsid w:val="008C5B8A"/>
    <w:rsid w:val="008D3D5F"/>
    <w:rsid w:val="008D4E81"/>
    <w:rsid w:val="008E0F55"/>
    <w:rsid w:val="008F2339"/>
    <w:rsid w:val="008F253F"/>
    <w:rsid w:val="00900019"/>
    <w:rsid w:val="009147D6"/>
    <w:rsid w:val="00925F8C"/>
    <w:rsid w:val="00927324"/>
    <w:rsid w:val="00932ED7"/>
    <w:rsid w:val="00941B89"/>
    <w:rsid w:val="00941DEA"/>
    <w:rsid w:val="00970E8C"/>
    <w:rsid w:val="00971671"/>
    <w:rsid w:val="009830B2"/>
    <w:rsid w:val="0099063E"/>
    <w:rsid w:val="00992356"/>
    <w:rsid w:val="00994793"/>
    <w:rsid w:val="00996AE3"/>
    <w:rsid w:val="009A1E27"/>
    <w:rsid w:val="009B04E7"/>
    <w:rsid w:val="009B14E8"/>
    <w:rsid w:val="009B4D21"/>
    <w:rsid w:val="009B5A73"/>
    <w:rsid w:val="009B6EE2"/>
    <w:rsid w:val="009C54C9"/>
    <w:rsid w:val="009C589C"/>
    <w:rsid w:val="009D192B"/>
    <w:rsid w:val="009D2582"/>
    <w:rsid w:val="009D33E1"/>
    <w:rsid w:val="009D3B45"/>
    <w:rsid w:val="009D7CF9"/>
    <w:rsid w:val="009E2CCC"/>
    <w:rsid w:val="009E2CDD"/>
    <w:rsid w:val="009E366E"/>
    <w:rsid w:val="009E6FC4"/>
    <w:rsid w:val="009F00DC"/>
    <w:rsid w:val="009F3199"/>
    <w:rsid w:val="009F3355"/>
    <w:rsid w:val="009F3648"/>
    <w:rsid w:val="009F3B7A"/>
    <w:rsid w:val="009F54D0"/>
    <w:rsid w:val="00A04523"/>
    <w:rsid w:val="00A17885"/>
    <w:rsid w:val="00A2337D"/>
    <w:rsid w:val="00A31BBE"/>
    <w:rsid w:val="00A31D34"/>
    <w:rsid w:val="00A333EF"/>
    <w:rsid w:val="00A769B1"/>
    <w:rsid w:val="00A77DA3"/>
    <w:rsid w:val="00A837D5"/>
    <w:rsid w:val="00A83E04"/>
    <w:rsid w:val="00A91091"/>
    <w:rsid w:val="00A93EE3"/>
    <w:rsid w:val="00AA05A0"/>
    <w:rsid w:val="00AA4970"/>
    <w:rsid w:val="00AA536D"/>
    <w:rsid w:val="00AB22C0"/>
    <w:rsid w:val="00AC40F1"/>
    <w:rsid w:val="00AC4C45"/>
    <w:rsid w:val="00AD1085"/>
    <w:rsid w:val="00AD5B40"/>
    <w:rsid w:val="00AD71BD"/>
    <w:rsid w:val="00AE69E9"/>
    <w:rsid w:val="00AF30B9"/>
    <w:rsid w:val="00AF43DF"/>
    <w:rsid w:val="00AF67A4"/>
    <w:rsid w:val="00AF7510"/>
    <w:rsid w:val="00B12D31"/>
    <w:rsid w:val="00B15F6E"/>
    <w:rsid w:val="00B21BEE"/>
    <w:rsid w:val="00B23284"/>
    <w:rsid w:val="00B37D43"/>
    <w:rsid w:val="00B46F21"/>
    <w:rsid w:val="00B511A5"/>
    <w:rsid w:val="00B51CDE"/>
    <w:rsid w:val="00B56541"/>
    <w:rsid w:val="00B605ED"/>
    <w:rsid w:val="00B71F97"/>
    <w:rsid w:val="00B72538"/>
    <w:rsid w:val="00B736A7"/>
    <w:rsid w:val="00B7651F"/>
    <w:rsid w:val="00B94A16"/>
    <w:rsid w:val="00BA6044"/>
    <w:rsid w:val="00BC2625"/>
    <w:rsid w:val="00BC3200"/>
    <w:rsid w:val="00BC338A"/>
    <w:rsid w:val="00BD7AB0"/>
    <w:rsid w:val="00BD7E8C"/>
    <w:rsid w:val="00BE00E7"/>
    <w:rsid w:val="00BF3C20"/>
    <w:rsid w:val="00C011BC"/>
    <w:rsid w:val="00C03DBA"/>
    <w:rsid w:val="00C112E7"/>
    <w:rsid w:val="00C11CD4"/>
    <w:rsid w:val="00C15061"/>
    <w:rsid w:val="00C1713D"/>
    <w:rsid w:val="00C20D9D"/>
    <w:rsid w:val="00C2134F"/>
    <w:rsid w:val="00C24718"/>
    <w:rsid w:val="00C30AEE"/>
    <w:rsid w:val="00C33362"/>
    <w:rsid w:val="00C3544A"/>
    <w:rsid w:val="00C4194E"/>
    <w:rsid w:val="00C5350C"/>
    <w:rsid w:val="00C56E09"/>
    <w:rsid w:val="00C61B1B"/>
    <w:rsid w:val="00C673D1"/>
    <w:rsid w:val="00C746CB"/>
    <w:rsid w:val="00C81564"/>
    <w:rsid w:val="00C9080C"/>
    <w:rsid w:val="00CA18FD"/>
    <w:rsid w:val="00CA4897"/>
    <w:rsid w:val="00CA6928"/>
    <w:rsid w:val="00CB3D3F"/>
    <w:rsid w:val="00CB5A1A"/>
    <w:rsid w:val="00CC53D3"/>
    <w:rsid w:val="00CC59E6"/>
    <w:rsid w:val="00CD5BDD"/>
    <w:rsid w:val="00CE560F"/>
    <w:rsid w:val="00CF096B"/>
    <w:rsid w:val="00CF10F7"/>
    <w:rsid w:val="00CF5EE3"/>
    <w:rsid w:val="00CF691F"/>
    <w:rsid w:val="00D026DC"/>
    <w:rsid w:val="00D15595"/>
    <w:rsid w:val="00D25F66"/>
    <w:rsid w:val="00D3328B"/>
    <w:rsid w:val="00D44860"/>
    <w:rsid w:val="00D47689"/>
    <w:rsid w:val="00D50C42"/>
    <w:rsid w:val="00D57CF5"/>
    <w:rsid w:val="00D612BC"/>
    <w:rsid w:val="00D62F98"/>
    <w:rsid w:val="00D66FD6"/>
    <w:rsid w:val="00D8285B"/>
    <w:rsid w:val="00D86619"/>
    <w:rsid w:val="00D93E7C"/>
    <w:rsid w:val="00DB2BE6"/>
    <w:rsid w:val="00DB76B3"/>
    <w:rsid w:val="00DC4A84"/>
    <w:rsid w:val="00DD0A5A"/>
    <w:rsid w:val="00DD1052"/>
    <w:rsid w:val="00DD3C7B"/>
    <w:rsid w:val="00DE2B21"/>
    <w:rsid w:val="00DE48DE"/>
    <w:rsid w:val="00DF25F2"/>
    <w:rsid w:val="00DF4166"/>
    <w:rsid w:val="00E000F4"/>
    <w:rsid w:val="00E01231"/>
    <w:rsid w:val="00E04279"/>
    <w:rsid w:val="00E11393"/>
    <w:rsid w:val="00E125D9"/>
    <w:rsid w:val="00E16D30"/>
    <w:rsid w:val="00E31E69"/>
    <w:rsid w:val="00E33169"/>
    <w:rsid w:val="00E34A7B"/>
    <w:rsid w:val="00E40973"/>
    <w:rsid w:val="00E545FF"/>
    <w:rsid w:val="00E6080E"/>
    <w:rsid w:val="00E62524"/>
    <w:rsid w:val="00E64168"/>
    <w:rsid w:val="00E7081D"/>
    <w:rsid w:val="00E70904"/>
    <w:rsid w:val="00E71319"/>
    <w:rsid w:val="00E75171"/>
    <w:rsid w:val="00E86772"/>
    <w:rsid w:val="00E90B8B"/>
    <w:rsid w:val="00E93ADD"/>
    <w:rsid w:val="00E952D8"/>
    <w:rsid w:val="00EB00E4"/>
    <w:rsid w:val="00EB28DA"/>
    <w:rsid w:val="00EB3812"/>
    <w:rsid w:val="00EB44EB"/>
    <w:rsid w:val="00EB66B8"/>
    <w:rsid w:val="00EB791E"/>
    <w:rsid w:val="00EC70A9"/>
    <w:rsid w:val="00ED2474"/>
    <w:rsid w:val="00ED4C3A"/>
    <w:rsid w:val="00ED5492"/>
    <w:rsid w:val="00EE1C85"/>
    <w:rsid w:val="00EF21D9"/>
    <w:rsid w:val="00EF2A94"/>
    <w:rsid w:val="00EF32FB"/>
    <w:rsid w:val="00EF44B1"/>
    <w:rsid w:val="00EF4865"/>
    <w:rsid w:val="00F100D2"/>
    <w:rsid w:val="00F12942"/>
    <w:rsid w:val="00F14886"/>
    <w:rsid w:val="00F16421"/>
    <w:rsid w:val="00F201EE"/>
    <w:rsid w:val="00F20B5D"/>
    <w:rsid w:val="00F35AA0"/>
    <w:rsid w:val="00F43C49"/>
    <w:rsid w:val="00F45C12"/>
    <w:rsid w:val="00F544A2"/>
    <w:rsid w:val="00F65F51"/>
    <w:rsid w:val="00F76CB9"/>
    <w:rsid w:val="00F77A73"/>
    <w:rsid w:val="00F96236"/>
    <w:rsid w:val="00F9663C"/>
    <w:rsid w:val="00FA10CE"/>
    <w:rsid w:val="00FA222F"/>
    <w:rsid w:val="00FA2891"/>
    <w:rsid w:val="00FB693D"/>
    <w:rsid w:val="00FB7768"/>
    <w:rsid w:val="00FC7489"/>
    <w:rsid w:val="00FD1BA8"/>
    <w:rsid w:val="00FD218F"/>
    <w:rsid w:val="00FD5663"/>
    <w:rsid w:val="00FD56C6"/>
    <w:rsid w:val="00FE3221"/>
    <w:rsid w:val="00FE571F"/>
    <w:rsid w:val="00FF47F6"/>
    <w:rsid w:val="016E63C2"/>
    <w:rsid w:val="024B0C39"/>
    <w:rsid w:val="02C941D1"/>
    <w:rsid w:val="0A8128A6"/>
    <w:rsid w:val="0BF32A1B"/>
    <w:rsid w:val="10BD2C22"/>
    <w:rsid w:val="22987C80"/>
    <w:rsid w:val="24192CCC"/>
    <w:rsid w:val="39A66CD4"/>
    <w:rsid w:val="3CD52CE1"/>
    <w:rsid w:val="410F2E6A"/>
    <w:rsid w:val="4430136C"/>
    <w:rsid w:val="4AB0382B"/>
    <w:rsid w:val="4DE11C0B"/>
    <w:rsid w:val="54600CF1"/>
    <w:rsid w:val="569868B5"/>
    <w:rsid w:val="611F6817"/>
    <w:rsid w:val="64B21676"/>
    <w:rsid w:val="66CA1754"/>
    <w:rsid w:val="6F1E65D4"/>
    <w:rsid w:val="6F266C86"/>
    <w:rsid w:val="6F5042C2"/>
    <w:rsid w:val="74316312"/>
    <w:rsid w:val="77647F5F"/>
    <w:rsid w:val="780F13C8"/>
    <w:rsid w:val="7C385448"/>
    <w:rsid w:val="7CB3663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0"/>
    <w:qFormat/>
    <w:uiPriority w:val="99"/>
    <w:pPr>
      <w:widowControl w:val="0"/>
    </w:pPr>
    <w:rPr>
      <w:rFonts w:ascii="Times New Roman" w:hAnsi="Times New Roman" w:cs="Times New Roman"/>
      <w:kern w:val="2"/>
      <w:sz w:val="21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Normal (Web)"/>
    <w:basedOn w:val="1"/>
    <w:unhideWhenUsed/>
    <w:uiPriority w:val="99"/>
    <w:pPr>
      <w:spacing w:before="100" w:beforeAutospacing="1" w:after="100" w:afterAutospacing="1"/>
    </w:pPr>
  </w:style>
  <w:style w:type="table" w:styleId="8">
    <w:name w:val="Table Grid"/>
    <w:basedOn w:val="7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22"/>
    <w:rPr>
      <w:b/>
      <w:bCs/>
    </w:rPr>
  </w:style>
  <w:style w:type="character" w:customStyle="1" w:styleId="11">
    <w:name w:val="标题 1 字符"/>
    <w:basedOn w:val="9"/>
    <w:link w:val="2"/>
    <w:qFormat/>
    <w:uiPriority w:val="9"/>
    <w:rPr>
      <w:rFonts w:ascii="Calibri" w:hAnsi="Calibri" w:eastAsia="宋体" w:cs="Times New Roman"/>
      <w:b/>
      <w:bCs/>
      <w:kern w:val="44"/>
      <w:sz w:val="44"/>
      <w:szCs w:val="44"/>
    </w:rPr>
  </w:style>
  <w:style w:type="character" w:customStyle="1" w:styleId="12">
    <w:name w:val="页眉 字符"/>
    <w:basedOn w:val="9"/>
    <w:link w:val="5"/>
    <w:semiHidden/>
    <w:qFormat/>
    <w:uiPriority w:val="99"/>
    <w:rPr>
      <w:sz w:val="18"/>
      <w:szCs w:val="18"/>
    </w:rPr>
  </w:style>
  <w:style w:type="character" w:customStyle="1" w:styleId="13">
    <w:name w:val="页脚 字符"/>
    <w:basedOn w:val="9"/>
    <w:link w:val="4"/>
    <w:semiHidden/>
    <w:qFormat/>
    <w:uiPriority w:val="99"/>
    <w:rPr>
      <w:sz w:val="18"/>
      <w:szCs w:val="18"/>
    </w:rPr>
  </w:style>
  <w:style w:type="paragraph" w:customStyle="1" w:styleId="14">
    <w:name w:val="表格标题DG"/>
    <w:basedOn w:val="1"/>
    <w:qFormat/>
    <w:uiPriority w:val="0"/>
    <w:pPr>
      <w:snapToGrid w:val="0"/>
      <w:jc w:val="center"/>
    </w:pPr>
    <w:rPr>
      <w:rFonts w:ascii="Arial" w:hAnsi="Arial" w:eastAsia="黑体"/>
      <w:bCs/>
      <w:color w:val="000000"/>
      <w:sz w:val="21"/>
      <w:szCs w:val="20"/>
    </w:rPr>
  </w:style>
  <w:style w:type="paragraph" w:customStyle="1" w:styleId="15">
    <w:name w:val="表格正文DG"/>
    <w:basedOn w:val="1"/>
    <w:qFormat/>
    <w:uiPriority w:val="0"/>
    <w:pPr>
      <w:jc w:val="center"/>
    </w:pPr>
    <w:rPr>
      <w:rFonts w:ascii="Times New Roman" w:hAnsi="Times New Roman"/>
      <w:color w:val="000000"/>
      <w:sz w:val="21"/>
      <w:szCs w:val="21"/>
    </w:rPr>
  </w:style>
  <w:style w:type="paragraph" w:styleId="16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17">
    <w:name w:val="一级标题DG"/>
    <w:basedOn w:val="1"/>
    <w:qFormat/>
    <w:uiPriority w:val="0"/>
    <w:pPr>
      <w:spacing w:line="480" w:lineRule="auto"/>
      <w:outlineLvl w:val="0"/>
    </w:pPr>
    <w:rPr>
      <w:rFonts w:ascii="Arial" w:hAnsi="Arial" w:eastAsia="黑体"/>
      <w:sz w:val="28"/>
    </w:rPr>
  </w:style>
  <w:style w:type="paragraph" w:customStyle="1" w:styleId="18">
    <w:name w:val="二级标题DG"/>
    <w:basedOn w:val="6"/>
    <w:qFormat/>
    <w:uiPriority w:val="0"/>
    <w:pPr>
      <w:spacing w:before="50" w:beforeLines="50" w:beforeAutospacing="0" w:after="50" w:afterLines="50" w:afterAutospacing="0" w:line="440" w:lineRule="exact"/>
      <w:outlineLvl w:val="1"/>
    </w:pPr>
    <w:rPr>
      <w:rFonts w:ascii="Times New Roman" w:hAnsi="Times New Roman"/>
      <w:b/>
    </w:rPr>
  </w:style>
  <w:style w:type="paragraph" w:customStyle="1" w:styleId="19">
    <w:name w:val="正文DG"/>
    <w:basedOn w:val="1"/>
    <w:qFormat/>
    <w:uiPriority w:val="0"/>
    <w:pPr>
      <w:snapToGrid w:val="0"/>
      <w:spacing w:line="440" w:lineRule="exact"/>
      <w:ind w:firstLine="480" w:firstLineChars="200"/>
    </w:pPr>
    <w:rPr>
      <w:rFonts w:ascii="Times New Roman" w:hAnsi="Times New Roman" w:cs="Times New Roman"/>
      <w:color w:val="000000"/>
    </w:rPr>
  </w:style>
  <w:style w:type="character" w:customStyle="1" w:styleId="20">
    <w:name w:val="批注文字 字符"/>
    <w:basedOn w:val="9"/>
    <w:link w:val="3"/>
    <w:qFormat/>
    <w:uiPriority w:val="99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21">
    <w:name w:val="editor-text-node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3.jpe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FAC9532-FBF0-B244-81AA-2A685C2152E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411</Words>
  <Characters>411</Characters>
  <Lines>6</Lines>
  <Paragraphs>1</Paragraphs>
  <TotalTime>0</TotalTime>
  <ScaleCrop>false</ScaleCrop>
  <LinksUpToDate>false</LinksUpToDate>
  <CharactersWithSpaces>420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2023-10-22T09:09:00Z</dcterms:created>
  <dc:creator>juvg</dc:creator>
  <cp:lastModifiedBy>刘斌</cp:lastModifiedBy>
  <cp:lastPrinted>2023-09-17T07:48:00Z</cp:lastPrinted>
  <dcterms:modified xsi:type="dcterms:W3CDTF">2026-03-24T09:18:09Z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7AC353F1EE8E4F678DA76F9D20FDCBF8_12</vt:lpwstr>
  </property>
  <property fmtid="{D5CDD505-2E9C-101B-9397-08002B2CF9AE}" pid="4" name="KSOTemplateDocerSaveRecord">
    <vt:lpwstr>eyJoZGlkIjoiNzhiNzBiOGQyNWI1NDc3OTNiZGYxNmJkMTdiNzM5YWEiLCJ1c2VySWQiOiI0NTU4NTU3OTYifQ==</vt:lpwstr>
  </property>
</Properties>
</file>